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CC5F" w14:textId="5F1531DB" w:rsidR="006F4EC1" w:rsidRPr="006F4EC1" w:rsidRDefault="006F4EC1" w:rsidP="006F4EC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53340">
        <w:rPr>
          <w:rFonts w:ascii="Arial" w:hAnsi="Arial" w:cs="Arial"/>
          <w:b/>
          <w:bCs/>
          <w:sz w:val="24"/>
          <w:szCs w:val="24"/>
        </w:rPr>
        <w:t xml:space="preserve">Ustawa z dnia 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C53340">
        <w:rPr>
          <w:rFonts w:ascii="Arial" w:hAnsi="Arial" w:cs="Arial"/>
          <w:b/>
          <w:bCs/>
          <w:sz w:val="24"/>
          <w:szCs w:val="24"/>
        </w:rPr>
        <w:t xml:space="preserve"> lipca 2023r. o zmianie ustawy – Kodeks postępowania cywilnego, ustawy – Prawo o ustroju sądów powszechnych, ustawy – Kodeks postępowania karnego oraz niektórych innych ustaw (Dz. U</w:t>
      </w:r>
      <w:r>
        <w:rPr>
          <w:rFonts w:ascii="Arial" w:hAnsi="Arial" w:cs="Arial"/>
          <w:b/>
          <w:bCs/>
          <w:sz w:val="24"/>
          <w:szCs w:val="24"/>
        </w:rPr>
        <w:t xml:space="preserve">. z 13 września 2023r. Poz. 1860) – </w:t>
      </w:r>
      <w:r w:rsidRPr="006F4EC1">
        <w:rPr>
          <w:rFonts w:ascii="Arial" w:hAnsi="Arial" w:cs="Arial"/>
          <w:b/>
          <w:bCs/>
          <w:sz w:val="24"/>
          <w:szCs w:val="24"/>
          <w:u w:val="single"/>
        </w:rPr>
        <w:t>skrótowe omówienie wybranych zmian w k.p.c. i ustawach okołokodeksowych</w:t>
      </w:r>
    </w:p>
    <w:p w14:paraId="51E1711E" w14:textId="77777777" w:rsidR="008F5331" w:rsidRDefault="008F5331" w:rsidP="006F4EC1">
      <w:pPr>
        <w:spacing w:line="36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7F9BDF1C" w14:textId="77777777" w:rsidR="00BD11C4" w:rsidRDefault="006F4EC1" w:rsidP="00BD11C4">
      <w:pPr>
        <w:spacing w:line="36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DATA WEJŚCIA W ŻYCIE USTAWY</w:t>
      </w:r>
    </w:p>
    <w:p w14:paraId="4AB67C0F" w14:textId="4F0999EC" w:rsidR="006F4EC1" w:rsidRPr="00BD11C4" w:rsidRDefault="00BD11C4" w:rsidP="00BD11C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6F4EC1" w:rsidRPr="008F5331">
        <w:rPr>
          <w:rFonts w:ascii="Arial" w:hAnsi="Arial" w:cs="Arial"/>
          <w:b/>
          <w:bCs/>
          <w:sz w:val="24"/>
          <w:szCs w:val="24"/>
          <w:u w:val="single"/>
        </w:rPr>
        <w:t xml:space="preserve">14 </w:t>
      </w:r>
      <w:r w:rsidRPr="008F5331">
        <w:rPr>
          <w:rFonts w:ascii="Arial" w:hAnsi="Arial" w:cs="Arial"/>
          <w:b/>
          <w:bCs/>
          <w:sz w:val="24"/>
          <w:szCs w:val="24"/>
          <w:u w:val="single"/>
        </w:rPr>
        <w:t>DNI OD OGŁOSZENIA USTAWY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F4EC1">
        <w:rPr>
          <w:rFonts w:ascii="Arial" w:hAnsi="Arial" w:cs="Arial"/>
          <w:b/>
          <w:bCs/>
          <w:sz w:val="24"/>
          <w:szCs w:val="24"/>
        </w:rPr>
        <w:t>-</w:t>
      </w:r>
      <w:r w:rsidR="006F4EC1" w:rsidRPr="00C53340">
        <w:rPr>
          <w:rFonts w:ascii="Arial" w:hAnsi="Arial" w:cs="Arial"/>
          <w:sz w:val="24"/>
          <w:szCs w:val="24"/>
        </w:rPr>
        <w:t xml:space="preserve"> </w:t>
      </w:r>
      <w:r w:rsidR="006F4EC1">
        <w:rPr>
          <w:rFonts w:ascii="Arial" w:hAnsi="Arial" w:cs="Arial"/>
          <w:b/>
          <w:bCs/>
          <w:sz w:val="24"/>
          <w:szCs w:val="24"/>
        </w:rPr>
        <w:t>p</w:t>
      </w:r>
      <w:r w:rsidR="006F4EC1" w:rsidRPr="00BD4E77">
        <w:rPr>
          <w:rFonts w:ascii="Arial" w:hAnsi="Arial" w:cs="Arial"/>
          <w:b/>
          <w:bCs/>
          <w:sz w:val="24"/>
          <w:szCs w:val="24"/>
        </w:rPr>
        <w:t>odstawowa</w:t>
      </w:r>
      <w:r w:rsidR="006F4EC1" w:rsidRPr="00C53340">
        <w:rPr>
          <w:rFonts w:ascii="Arial" w:hAnsi="Arial" w:cs="Arial"/>
          <w:sz w:val="24"/>
          <w:szCs w:val="24"/>
        </w:rPr>
        <w:t xml:space="preserve"> </w:t>
      </w:r>
      <w:r w:rsidR="006F4EC1" w:rsidRPr="00C53340">
        <w:rPr>
          <w:rFonts w:ascii="Arial" w:hAnsi="Arial" w:cs="Arial"/>
          <w:b/>
          <w:bCs/>
          <w:sz w:val="24"/>
          <w:szCs w:val="24"/>
        </w:rPr>
        <w:t xml:space="preserve">data wejścia w życie ustawy </w:t>
      </w:r>
      <w:r w:rsidR="006F4EC1" w:rsidRPr="00C53340">
        <w:rPr>
          <w:rFonts w:ascii="Arial" w:hAnsi="Arial" w:cs="Arial"/>
          <w:sz w:val="24"/>
          <w:szCs w:val="24"/>
        </w:rPr>
        <w:t>(art. 40 ustęp 1)</w:t>
      </w:r>
      <w:r w:rsidR="006F4EC1">
        <w:rPr>
          <w:rFonts w:ascii="Arial" w:hAnsi="Arial" w:cs="Arial"/>
          <w:sz w:val="24"/>
          <w:szCs w:val="24"/>
        </w:rPr>
        <w:t xml:space="preserve"> -</w:t>
      </w:r>
      <w:r w:rsidR="006F4EC1" w:rsidRPr="00C53340">
        <w:rPr>
          <w:rFonts w:ascii="Arial" w:hAnsi="Arial" w:cs="Arial"/>
          <w:sz w:val="24"/>
          <w:szCs w:val="24"/>
        </w:rPr>
        <w:t xml:space="preserve"> </w:t>
      </w:r>
      <w:r w:rsidR="006F4EC1">
        <w:rPr>
          <w:rFonts w:ascii="Arial" w:hAnsi="Arial" w:cs="Arial"/>
          <w:sz w:val="24"/>
          <w:szCs w:val="24"/>
        </w:rPr>
        <w:t>d</w:t>
      </w:r>
      <w:r w:rsidR="006F4EC1" w:rsidRPr="00C53340">
        <w:rPr>
          <w:rFonts w:ascii="Arial" w:hAnsi="Arial" w:cs="Arial"/>
          <w:sz w:val="24"/>
          <w:szCs w:val="24"/>
        </w:rPr>
        <w:t xml:space="preserve">otyczy </w:t>
      </w:r>
      <w:r w:rsidR="006F4EC1">
        <w:rPr>
          <w:rFonts w:ascii="Arial" w:hAnsi="Arial" w:cs="Arial"/>
          <w:sz w:val="24"/>
          <w:szCs w:val="24"/>
        </w:rPr>
        <w:t>to</w:t>
      </w:r>
      <w:r w:rsidR="006F4EC1" w:rsidRPr="00C53340">
        <w:rPr>
          <w:rFonts w:ascii="Arial" w:hAnsi="Arial" w:cs="Arial"/>
          <w:sz w:val="24"/>
          <w:szCs w:val="24"/>
        </w:rPr>
        <w:t xml:space="preserve"> w szczególności: </w:t>
      </w:r>
    </w:p>
    <w:p w14:paraId="55C236BF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3340">
        <w:rPr>
          <w:rFonts w:ascii="Arial" w:hAnsi="Arial" w:cs="Arial"/>
          <w:sz w:val="24"/>
          <w:szCs w:val="24"/>
        </w:rPr>
        <w:t xml:space="preserve">- przepisów o </w:t>
      </w:r>
      <w:r w:rsidRPr="00BD11C4">
        <w:rPr>
          <w:rFonts w:ascii="Arial" w:hAnsi="Arial" w:cs="Arial"/>
          <w:b/>
          <w:bCs/>
          <w:sz w:val="24"/>
          <w:szCs w:val="24"/>
          <w:u w:val="single"/>
        </w:rPr>
        <w:t>składach sądu I instancji (zażalenia poziome) i II instancji</w:t>
      </w:r>
      <w:r w:rsidRPr="00C53340">
        <w:rPr>
          <w:rFonts w:ascii="Arial" w:hAnsi="Arial" w:cs="Arial"/>
          <w:b/>
          <w:bCs/>
          <w:sz w:val="24"/>
          <w:szCs w:val="24"/>
        </w:rPr>
        <w:t xml:space="preserve"> na podstawie k.p.c.</w:t>
      </w:r>
      <w:r>
        <w:rPr>
          <w:rFonts w:ascii="Arial" w:hAnsi="Arial" w:cs="Arial"/>
          <w:b/>
          <w:bCs/>
          <w:sz w:val="24"/>
          <w:szCs w:val="24"/>
        </w:rPr>
        <w:t xml:space="preserve"> oraz </w:t>
      </w:r>
      <w:r w:rsidRPr="00C53340">
        <w:rPr>
          <w:rFonts w:ascii="Arial" w:hAnsi="Arial" w:cs="Arial"/>
          <w:b/>
          <w:bCs/>
          <w:sz w:val="24"/>
          <w:szCs w:val="24"/>
        </w:rPr>
        <w:t xml:space="preserve">prawa upadłościowego </w:t>
      </w:r>
      <w:r>
        <w:rPr>
          <w:rFonts w:ascii="Arial" w:hAnsi="Arial" w:cs="Arial"/>
          <w:b/>
          <w:bCs/>
          <w:sz w:val="24"/>
          <w:szCs w:val="24"/>
        </w:rPr>
        <w:t xml:space="preserve">i </w:t>
      </w:r>
      <w:r w:rsidRPr="00C53340">
        <w:rPr>
          <w:rFonts w:ascii="Arial" w:hAnsi="Arial" w:cs="Arial"/>
          <w:b/>
          <w:bCs/>
          <w:sz w:val="24"/>
          <w:szCs w:val="24"/>
        </w:rPr>
        <w:t>prawa restrukturyzacyjnego</w:t>
      </w:r>
      <w:r w:rsidRPr="00C53340">
        <w:rPr>
          <w:rFonts w:ascii="Arial" w:hAnsi="Arial" w:cs="Arial"/>
          <w:sz w:val="24"/>
          <w:szCs w:val="24"/>
        </w:rPr>
        <w:t>,</w:t>
      </w:r>
    </w:p>
    <w:p w14:paraId="16BB1B6D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3340">
        <w:rPr>
          <w:rFonts w:ascii="Arial" w:hAnsi="Arial" w:cs="Arial"/>
          <w:sz w:val="24"/>
          <w:szCs w:val="24"/>
        </w:rPr>
        <w:t xml:space="preserve">- </w:t>
      </w:r>
      <w:r w:rsidRPr="00BD11C4">
        <w:rPr>
          <w:rFonts w:ascii="Arial" w:hAnsi="Arial" w:cs="Arial"/>
          <w:b/>
          <w:bCs/>
          <w:sz w:val="24"/>
          <w:szCs w:val="24"/>
          <w:u w:val="single"/>
        </w:rPr>
        <w:t>uchylenia art.</w:t>
      </w:r>
      <w:r w:rsidRPr="00BD11C4">
        <w:rPr>
          <w:rFonts w:ascii="Arial" w:hAnsi="Arial" w:cs="Arial"/>
          <w:sz w:val="24"/>
          <w:szCs w:val="24"/>
          <w:u w:val="single"/>
        </w:rPr>
        <w:t xml:space="preserve"> </w:t>
      </w:r>
      <w:r w:rsidRPr="00BD11C4">
        <w:rPr>
          <w:rFonts w:ascii="Arial" w:hAnsi="Arial" w:cs="Arial"/>
          <w:b/>
          <w:bCs/>
          <w:sz w:val="24"/>
          <w:szCs w:val="24"/>
          <w:u w:val="single"/>
        </w:rPr>
        <w:t xml:space="preserve">15 </w:t>
      </w:r>
      <w:proofErr w:type="spellStart"/>
      <w:r w:rsidRPr="00BD11C4">
        <w:rPr>
          <w:rFonts w:ascii="Arial" w:hAnsi="Arial" w:cs="Arial"/>
          <w:b/>
          <w:bCs/>
          <w:sz w:val="24"/>
          <w:szCs w:val="24"/>
          <w:u w:val="single"/>
        </w:rPr>
        <w:t>zzs</w:t>
      </w:r>
      <w:proofErr w:type="spellEnd"/>
      <w:r w:rsidRPr="00BD11C4">
        <w:rPr>
          <w:rFonts w:ascii="Arial" w:hAnsi="Arial" w:cs="Arial"/>
          <w:b/>
          <w:bCs/>
          <w:sz w:val="24"/>
          <w:szCs w:val="24"/>
          <w:u w:val="single"/>
        </w:rPr>
        <w:t xml:space="preserve"> (1) ust. 1 pkt 3</w:t>
      </w:r>
      <w:r w:rsidRPr="00C53340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C53340">
        <w:rPr>
          <w:rFonts w:ascii="Arial" w:hAnsi="Arial" w:cs="Arial"/>
          <w:sz w:val="24"/>
          <w:szCs w:val="24"/>
        </w:rPr>
        <w:t>antycovidowej</w:t>
      </w:r>
      <w:proofErr w:type="spellEnd"/>
      <w:r w:rsidRPr="00C53340">
        <w:rPr>
          <w:rFonts w:ascii="Arial" w:hAnsi="Arial" w:cs="Arial"/>
          <w:sz w:val="24"/>
          <w:szCs w:val="24"/>
        </w:rPr>
        <w:t xml:space="preserve"> (rozpoznanie sprawy na posiedzeniu niejawnym) i </w:t>
      </w:r>
      <w:r w:rsidRPr="00C53340">
        <w:rPr>
          <w:rFonts w:ascii="Arial" w:hAnsi="Arial" w:cs="Arial"/>
          <w:b/>
          <w:bCs/>
          <w:sz w:val="24"/>
          <w:szCs w:val="24"/>
        </w:rPr>
        <w:t>pkt 4</w:t>
      </w:r>
      <w:r w:rsidRPr="00C53340">
        <w:rPr>
          <w:rFonts w:ascii="Arial" w:hAnsi="Arial" w:cs="Arial"/>
          <w:sz w:val="24"/>
          <w:szCs w:val="24"/>
        </w:rPr>
        <w:t xml:space="preserve"> (składy sądu I </w:t>
      </w:r>
      <w:proofErr w:type="spellStart"/>
      <w:r w:rsidRPr="00C53340">
        <w:rPr>
          <w:rFonts w:ascii="Arial" w:hAnsi="Arial" w:cs="Arial"/>
          <w:sz w:val="24"/>
          <w:szCs w:val="24"/>
        </w:rPr>
        <w:t>i</w:t>
      </w:r>
      <w:proofErr w:type="spellEnd"/>
      <w:r w:rsidRPr="00C53340">
        <w:rPr>
          <w:rFonts w:ascii="Arial" w:hAnsi="Arial" w:cs="Arial"/>
          <w:sz w:val="24"/>
          <w:szCs w:val="24"/>
        </w:rPr>
        <w:t xml:space="preserve"> II instancji),</w:t>
      </w:r>
    </w:p>
    <w:p w14:paraId="2317D681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3340">
        <w:rPr>
          <w:rFonts w:ascii="Arial" w:hAnsi="Arial" w:cs="Arial"/>
          <w:sz w:val="24"/>
          <w:szCs w:val="24"/>
        </w:rPr>
        <w:t xml:space="preserve">-  uchylenia </w:t>
      </w:r>
      <w:r w:rsidRPr="00C53340">
        <w:rPr>
          <w:rFonts w:ascii="Arial" w:hAnsi="Arial" w:cs="Arial"/>
          <w:b/>
          <w:bCs/>
          <w:sz w:val="24"/>
          <w:szCs w:val="24"/>
        </w:rPr>
        <w:t xml:space="preserve">art. 15 </w:t>
      </w:r>
      <w:proofErr w:type="spellStart"/>
      <w:r w:rsidRPr="00C53340">
        <w:rPr>
          <w:rFonts w:ascii="Arial" w:hAnsi="Arial" w:cs="Arial"/>
          <w:b/>
          <w:bCs/>
          <w:sz w:val="24"/>
          <w:szCs w:val="24"/>
        </w:rPr>
        <w:t>zzs</w:t>
      </w:r>
      <w:proofErr w:type="spellEnd"/>
      <w:r w:rsidRPr="00C53340">
        <w:rPr>
          <w:rFonts w:ascii="Arial" w:hAnsi="Arial" w:cs="Arial"/>
          <w:b/>
          <w:bCs/>
          <w:sz w:val="24"/>
          <w:szCs w:val="24"/>
        </w:rPr>
        <w:t>(2)</w:t>
      </w:r>
      <w:r w:rsidRPr="00C53340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C53340">
        <w:rPr>
          <w:rFonts w:ascii="Arial" w:hAnsi="Arial" w:cs="Arial"/>
          <w:sz w:val="24"/>
          <w:szCs w:val="24"/>
        </w:rPr>
        <w:t>antycovidowej</w:t>
      </w:r>
      <w:proofErr w:type="spellEnd"/>
      <w:r w:rsidRPr="00C53340">
        <w:rPr>
          <w:rFonts w:ascii="Arial" w:hAnsi="Arial" w:cs="Arial"/>
          <w:sz w:val="24"/>
          <w:szCs w:val="24"/>
        </w:rPr>
        <w:t xml:space="preserve"> (zamknięcie rozprawy na posiedzeniu niejawnym i wydanie orzeczenia  po odebraniu pisemnych oświadczeń stron)</w:t>
      </w:r>
    </w:p>
    <w:p w14:paraId="648CC54A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3340">
        <w:rPr>
          <w:rFonts w:ascii="Arial" w:hAnsi="Arial" w:cs="Arial"/>
          <w:sz w:val="24"/>
          <w:szCs w:val="24"/>
        </w:rPr>
        <w:t xml:space="preserve">- przepisów </w:t>
      </w:r>
      <w:r w:rsidRPr="00BD11C4">
        <w:rPr>
          <w:rFonts w:ascii="Arial" w:hAnsi="Arial" w:cs="Arial"/>
          <w:b/>
          <w:bCs/>
          <w:sz w:val="24"/>
          <w:szCs w:val="24"/>
          <w:u w:val="single"/>
        </w:rPr>
        <w:t>ustawy</w:t>
      </w:r>
      <w:r w:rsidRPr="00BD11C4">
        <w:rPr>
          <w:rFonts w:ascii="Arial" w:hAnsi="Arial" w:cs="Arial"/>
          <w:sz w:val="24"/>
          <w:szCs w:val="24"/>
          <w:u w:val="single"/>
        </w:rPr>
        <w:t xml:space="preserve"> </w:t>
      </w:r>
      <w:r w:rsidRPr="00BD11C4">
        <w:rPr>
          <w:rFonts w:ascii="Arial" w:hAnsi="Arial" w:cs="Arial"/>
          <w:b/>
          <w:bCs/>
          <w:sz w:val="24"/>
          <w:szCs w:val="24"/>
          <w:u w:val="single"/>
        </w:rPr>
        <w:t>o</w:t>
      </w:r>
      <w:r w:rsidRPr="00BD11C4">
        <w:rPr>
          <w:rFonts w:ascii="Arial" w:hAnsi="Arial" w:cs="Arial"/>
          <w:sz w:val="24"/>
          <w:szCs w:val="24"/>
          <w:u w:val="single"/>
        </w:rPr>
        <w:t xml:space="preserve"> </w:t>
      </w:r>
      <w:r w:rsidRPr="00BD11C4">
        <w:rPr>
          <w:rFonts w:ascii="Arial" w:hAnsi="Arial" w:cs="Arial"/>
          <w:b/>
          <w:bCs/>
          <w:sz w:val="24"/>
          <w:szCs w:val="24"/>
          <w:u w:val="single"/>
        </w:rPr>
        <w:t>kosztach sądowych</w:t>
      </w:r>
      <w:r w:rsidRPr="00C53340">
        <w:rPr>
          <w:rFonts w:ascii="Arial" w:hAnsi="Arial" w:cs="Arial"/>
          <w:b/>
          <w:bCs/>
          <w:sz w:val="24"/>
          <w:szCs w:val="24"/>
        </w:rPr>
        <w:t xml:space="preserve"> (art. 40 pkt 3</w:t>
      </w:r>
      <w:r w:rsidRPr="00C53340">
        <w:rPr>
          <w:rFonts w:ascii="Arial" w:hAnsi="Arial" w:cs="Arial"/>
          <w:sz w:val="24"/>
          <w:szCs w:val="24"/>
        </w:rPr>
        <w:t>) – w całości.</w:t>
      </w:r>
    </w:p>
    <w:p w14:paraId="07798B17" w14:textId="77777777" w:rsidR="006F4EC1" w:rsidRDefault="006F4EC1" w:rsidP="006F4EC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CD9B7B6" w14:textId="334A013F" w:rsidR="006F4EC1" w:rsidRPr="00C53340" w:rsidRDefault="00BD11C4" w:rsidP="006F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</w:t>
      </w:r>
      <w:r w:rsidR="006F4EC1">
        <w:rPr>
          <w:rFonts w:ascii="Arial" w:hAnsi="Arial" w:cs="Arial"/>
          <w:b/>
          <w:bCs/>
          <w:sz w:val="24"/>
          <w:szCs w:val="24"/>
        </w:rPr>
        <w:t xml:space="preserve"> </w:t>
      </w:r>
      <w:r w:rsidRPr="00BD11C4">
        <w:rPr>
          <w:rFonts w:ascii="Arial" w:hAnsi="Arial" w:cs="Arial"/>
          <w:b/>
          <w:bCs/>
          <w:sz w:val="24"/>
          <w:szCs w:val="24"/>
          <w:u w:val="single"/>
        </w:rPr>
        <w:t>6 MIESIĘCY</w:t>
      </w:r>
      <w:r w:rsidRPr="00BD11C4">
        <w:rPr>
          <w:rFonts w:ascii="Arial" w:hAnsi="Arial" w:cs="Arial"/>
          <w:sz w:val="24"/>
          <w:szCs w:val="24"/>
          <w:u w:val="single"/>
        </w:rPr>
        <w:t xml:space="preserve"> </w:t>
      </w:r>
      <w:bookmarkStart w:id="0" w:name="_Hlk142549408"/>
      <w:r w:rsidRPr="00BD11C4">
        <w:rPr>
          <w:rFonts w:ascii="Arial" w:hAnsi="Arial" w:cs="Arial"/>
          <w:b/>
          <w:bCs/>
          <w:sz w:val="24"/>
          <w:szCs w:val="24"/>
          <w:u w:val="single"/>
        </w:rPr>
        <w:t>OD OGŁOSZENIA USTAW</w:t>
      </w:r>
      <w:bookmarkEnd w:id="0"/>
      <w:r w:rsidRPr="00BD11C4">
        <w:rPr>
          <w:rFonts w:ascii="Arial" w:hAnsi="Arial" w:cs="Arial"/>
          <w:b/>
          <w:bCs/>
          <w:sz w:val="24"/>
          <w:szCs w:val="24"/>
          <w:u w:val="single"/>
        </w:rPr>
        <w:t>Y</w:t>
      </w:r>
      <w:r w:rsidRPr="00BD11C4">
        <w:rPr>
          <w:rFonts w:ascii="Arial" w:hAnsi="Arial" w:cs="Arial"/>
          <w:sz w:val="24"/>
          <w:szCs w:val="24"/>
        </w:rPr>
        <w:t xml:space="preserve"> </w:t>
      </w:r>
      <w:r w:rsidR="006F4EC1" w:rsidRPr="00145A5D">
        <w:rPr>
          <w:rFonts w:ascii="Arial" w:hAnsi="Arial" w:cs="Arial"/>
          <w:sz w:val="24"/>
          <w:szCs w:val="24"/>
        </w:rPr>
        <w:t>(art. 40 pkt 4  w zw. z art. 1 pkt 1-14 oraz 21 i 33)</w:t>
      </w:r>
      <w:r w:rsidR="006F4EC1" w:rsidRPr="00C53340">
        <w:rPr>
          <w:rFonts w:ascii="Arial" w:hAnsi="Arial" w:cs="Arial"/>
          <w:sz w:val="24"/>
          <w:szCs w:val="24"/>
        </w:rPr>
        <w:t xml:space="preserve"> – dotyczy w szczególności zmian w zakresie:</w:t>
      </w:r>
    </w:p>
    <w:p w14:paraId="2769B076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3340">
        <w:rPr>
          <w:rFonts w:ascii="Arial" w:hAnsi="Arial" w:cs="Arial"/>
          <w:b/>
          <w:bCs/>
          <w:sz w:val="24"/>
          <w:szCs w:val="24"/>
        </w:rPr>
        <w:t xml:space="preserve">- </w:t>
      </w:r>
      <w:r w:rsidRPr="00C53340">
        <w:rPr>
          <w:rFonts w:ascii="Arial" w:hAnsi="Arial" w:cs="Arial"/>
          <w:sz w:val="24"/>
          <w:szCs w:val="24"/>
        </w:rPr>
        <w:t xml:space="preserve">wprowadzenia </w:t>
      </w:r>
      <w:r w:rsidRPr="00C53340">
        <w:rPr>
          <w:rFonts w:ascii="Arial" w:hAnsi="Arial" w:cs="Arial"/>
          <w:b/>
          <w:bCs/>
          <w:sz w:val="24"/>
          <w:szCs w:val="24"/>
        </w:rPr>
        <w:t xml:space="preserve"> portalu informacyjnego </w:t>
      </w:r>
      <w:r w:rsidRPr="00C53340">
        <w:rPr>
          <w:rFonts w:ascii="Arial" w:hAnsi="Arial" w:cs="Arial"/>
          <w:sz w:val="24"/>
          <w:szCs w:val="24"/>
        </w:rPr>
        <w:t xml:space="preserve">  do k.p.c.,</w:t>
      </w:r>
    </w:p>
    <w:p w14:paraId="1CA37590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3340">
        <w:rPr>
          <w:rFonts w:ascii="Arial" w:hAnsi="Arial" w:cs="Arial"/>
          <w:sz w:val="24"/>
          <w:szCs w:val="24"/>
        </w:rPr>
        <w:t xml:space="preserve">- przeprowadzania </w:t>
      </w:r>
      <w:r w:rsidRPr="00C53340">
        <w:rPr>
          <w:rFonts w:ascii="Arial" w:hAnsi="Arial" w:cs="Arial"/>
          <w:b/>
          <w:bCs/>
          <w:sz w:val="24"/>
          <w:szCs w:val="24"/>
        </w:rPr>
        <w:t>posiedzeń zdalnych</w:t>
      </w:r>
      <w:r w:rsidRPr="00C53340">
        <w:rPr>
          <w:rFonts w:ascii="Arial" w:hAnsi="Arial" w:cs="Arial"/>
          <w:sz w:val="24"/>
          <w:szCs w:val="24"/>
        </w:rPr>
        <w:t xml:space="preserve"> na podstawie nowelizowanych przepisów k.p.c. ,</w:t>
      </w:r>
    </w:p>
    <w:p w14:paraId="45E1CEDB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3340">
        <w:rPr>
          <w:rFonts w:ascii="Arial" w:hAnsi="Arial" w:cs="Arial"/>
          <w:sz w:val="24"/>
          <w:szCs w:val="24"/>
        </w:rPr>
        <w:t xml:space="preserve">- przeprowadzania </w:t>
      </w:r>
      <w:r w:rsidRPr="00C53340">
        <w:rPr>
          <w:rFonts w:ascii="Arial" w:hAnsi="Arial" w:cs="Arial"/>
          <w:b/>
          <w:bCs/>
          <w:sz w:val="24"/>
          <w:szCs w:val="24"/>
        </w:rPr>
        <w:t>dowodów na posiedzeniach zdalnych</w:t>
      </w:r>
      <w:r w:rsidRPr="00C53340">
        <w:rPr>
          <w:rFonts w:ascii="Arial" w:hAnsi="Arial" w:cs="Arial"/>
          <w:sz w:val="24"/>
          <w:szCs w:val="24"/>
        </w:rPr>
        <w:t xml:space="preserve"> na podstawie k.p.c.,</w:t>
      </w:r>
    </w:p>
    <w:p w14:paraId="02C99495" w14:textId="77777777" w:rsidR="006F4EC1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3340">
        <w:rPr>
          <w:rFonts w:ascii="Arial" w:hAnsi="Arial" w:cs="Arial"/>
          <w:sz w:val="24"/>
          <w:szCs w:val="24"/>
        </w:rPr>
        <w:t xml:space="preserve">-  uchylenia </w:t>
      </w:r>
      <w:r w:rsidRPr="00C53340">
        <w:rPr>
          <w:rFonts w:ascii="Arial" w:hAnsi="Arial" w:cs="Arial"/>
          <w:b/>
          <w:bCs/>
          <w:sz w:val="24"/>
          <w:szCs w:val="24"/>
        </w:rPr>
        <w:t xml:space="preserve"> art. 15zzs1 ust. 1 pkt 1 i 2, ust. 2 i 3 oraz 15 zzs9</w:t>
      </w:r>
      <w:r w:rsidRPr="00C53340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C53340">
        <w:rPr>
          <w:rFonts w:ascii="Arial" w:hAnsi="Arial" w:cs="Arial"/>
          <w:sz w:val="24"/>
          <w:szCs w:val="24"/>
        </w:rPr>
        <w:t>antycovidowej</w:t>
      </w:r>
      <w:proofErr w:type="spellEnd"/>
      <w:r w:rsidRPr="00C53340">
        <w:rPr>
          <w:rFonts w:ascii="Arial" w:hAnsi="Arial" w:cs="Arial"/>
          <w:sz w:val="24"/>
          <w:szCs w:val="24"/>
        </w:rPr>
        <w:t xml:space="preserve"> (posiedzenia zdalne, zgłoszenie przez stronę uczestnictwa w posiedzeniu zdalnym w budynku sądu, stosowne pouczenie, doręczanie pism sądowych pełnomocnikom zawodowym przez portal informacyjny</w:t>
      </w:r>
      <w:r>
        <w:rPr>
          <w:rFonts w:ascii="Arial" w:hAnsi="Arial" w:cs="Arial"/>
          <w:sz w:val="24"/>
          <w:szCs w:val="24"/>
        </w:rPr>
        <w:t xml:space="preserve">, obowiązek podawania przez pełnomocników zawodowych, rzecznika patentowego lub Prokuratorię Generalną adresów </w:t>
      </w:r>
      <w:proofErr w:type="spellStart"/>
      <w:r>
        <w:rPr>
          <w:rFonts w:ascii="Arial" w:hAnsi="Arial" w:cs="Arial"/>
          <w:sz w:val="24"/>
          <w:szCs w:val="24"/>
        </w:rPr>
        <w:t>e’mail</w:t>
      </w:r>
      <w:proofErr w:type="spellEnd"/>
      <w:r>
        <w:rPr>
          <w:rFonts w:ascii="Arial" w:hAnsi="Arial" w:cs="Arial"/>
          <w:sz w:val="24"/>
          <w:szCs w:val="24"/>
        </w:rPr>
        <w:t xml:space="preserve"> oraz numeru telefonu do </w:t>
      </w:r>
      <w:proofErr w:type="spellStart"/>
      <w:r>
        <w:rPr>
          <w:rFonts w:ascii="Arial" w:hAnsi="Arial" w:cs="Arial"/>
          <w:sz w:val="24"/>
          <w:szCs w:val="24"/>
        </w:rPr>
        <w:t>kontaktku</w:t>
      </w:r>
      <w:proofErr w:type="spellEnd"/>
      <w:r w:rsidRPr="00C53340">
        <w:rPr>
          <w:rFonts w:ascii="Arial" w:hAnsi="Arial" w:cs="Arial"/>
          <w:sz w:val="24"/>
          <w:szCs w:val="24"/>
        </w:rPr>
        <w:t>)</w:t>
      </w:r>
    </w:p>
    <w:p w14:paraId="0A55D69F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przepisów </w:t>
      </w:r>
      <w:r w:rsidRPr="00AC0B4C">
        <w:rPr>
          <w:rFonts w:ascii="Arial" w:hAnsi="Arial" w:cs="Arial"/>
          <w:b/>
          <w:bCs/>
          <w:sz w:val="24"/>
          <w:szCs w:val="24"/>
        </w:rPr>
        <w:t>art. 2 pkt 8 i 12 ustawy Prawo o ustroju sądów powszechnych</w:t>
      </w:r>
      <w:r>
        <w:rPr>
          <w:rFonts w:ascii="Arial" w:hAnsi="Arial" w:cs="Arial"/>
          <w:sz w:val="24"/>
          <w:szCs w:val="24"/>
        </w:rPr>
        <w:t xml:space="preserve"> dotyczących portalu informacyjnego</w:t>
      </w:r>
    </w:p>
    <w:p w14:paraId="1A1757F9" w14:textId="77777777" w:rsidR="006F4EC1" w:rsidRPr="00C53340" w:rsidRDefault="006F4EC1" w:rsidP="006F4EC1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C96BD7F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3340">
        <w:rPr>
          <w:rFonts w:ascii="Arial" w:hAnsi="Arial" w:cs="Arial"/>
          <w:b/>
          <w:bCs/>
          <w:sz w:val="24"/>
          <w:szCs w:val="24"/>
        </w:rPr>
        <w:t>ZASADY DZIAŁANIA NOWYCH PRZEPISÓW W CZASIE (ART. 32-39</w:t>
      </w:r>
      <w:r>
        <w:rPr>
          <w:rFonts w:ascii="Arial" w:hAnsi="Arial" w:cs="Arial"/>
          <w:b/>
          <w:bCs/>
          <w:sz w:val="24"/>
          <w:szCs w:val="24"/>
        </w:rPr>
        <w:t xml:space="preserve"> USTAWY</w:t>
      </w:r>
      <w:r w:rsidRPr="00C53340">
        <w:rPr>
          <w:rFonts w:ascii="Arial" w:hAnsi="Arial" w:cs="Arial"/>
          <w:b/>
          <w:bCs/>
          <w:sz w:val="24"/>
          <w:szCs w:val="24"/>
        </w:rPr>
        <w:t>)</w:t>
      </w:r>
    </w:p>
    <w:p w14:paraId="0DF077C3" w14:textId="77777777" w:rsidR="006F4EC1" w:rsidRPr="00C379F7" w:rsidRDefault="006F4EC1" w:rsidP="006F4EC1">
      <w:pPr>
        <w:spacing w:line="360" w:lineRule="auto"/>
        <w:ind w:left="2124"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379F7"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C379F7">
        <w:rPr>
          <w:rFonts w:ascii="Arial" w:hAnsi="Arial" w:cs="Arial"/>
          <w:b/>
          <w:bCs/>
          <w:sz w:val="24"/>
          <w:szCs w:val="24"/>
          <w:u w:val="single"/>
        </w:rPr>
        <w:t>Przepisy k.p.c.</w:t>
      </w:r>
    </w:p>
    <w:p w14:paraId="5D2F1BAA" w14:textId="77777777" w:rsidR="006F4EC1" w:rsidRPr="00C53340" w:rsidRDefault="006F4EC1" w:rsidP="006F4EC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3340">
        <w:rPr>
          <w:rFonts w:ascii="Arial" w:hAnsi="Arial" w:cs="Arial"/>
          <w:b/>
          <w:bCs/>
          <w:sz w:val="24"/>
          <w:szCs w:val="24"/>
        </w:rPr>
        <w:t>Art. 32</w:t>
      </w:r>
      <w:r w:rsidRPr="00C53340">
        <w:rPr>
          <w:rFonts w:ascii="Arial" w:hAnsi="Arial" w:cs="Arial"/>
          <w:sz w:val="24"/>
          <w:szCs w:val="24"/>
        </w:rPr>
        <w:t xml:space="preserve"> </w:t>
      </w:r>
      <w:r w:rsidRPr="00C53340">
        <w:rPr>
          <w:rFonts w:ascii="Arial" w:hAnsi="Arial" w:cs="Arial"/>
          <w:b/>
          <w:bCs/>
          <w:sz w:val="24"/>
          <w:szCs w:val="24"/>
        </w:rPr>
        <w:t>ust.1</w:t>
      </w:r>
      <w:r w:rsidRPr="00C53340">
        <w:rPr>
          <w:rFonts w:ascii="Arial" w:hAnsi="Arial" w:cs="Arial"/>
          <w:sz w:val="24"/>
          <w:szCs w:val="24"/>
        </w:rPr>
        <w:t xml:space="preserve"> – dotyczy zasad stosowania przepisów </w:t>
      </w:r>
      <w:r w:rsidRPr="00C379F7">
        <w:rPr>
          <w:rFonts w:ascii="Arial" w:hAnsi="Arial" w:cs="Arial"/>
          <w:b/>
          <w:bCs/>
          <w:sz w:val="24"/>
          <w:szCs w:val="24"/>
        </w:rPr>
        <w:t>k.p.c.</w:t>
      </w:r>
      <w:r w:rsidRPr="00C53340">
        <w:rPr>
          <w:rFonts w:ascii="Arial" w:hAnsi="Arial" w:cs="Arial"/>
          <w:sz w:val="24"/>
          <w:szCs w:val="24"/>
        </w:rPr>
        <w:t xml:space="preserve"> regulujących </w:t>
      </w:r>
      <w:r w:rsidRPr="00C53340">
        <w:rPr>
          <w:rFonts w:ascii="Arial" w:hAnsi="Arial" w:cs="Arial"/>
          <w:b/>
          <w:bCs/>
          <w:sz w:val="24"/>
          <w:szCs w:val="24"/>
        </w:rPr>
        <w:t xml:space="preserve">skład sądu I instancji w zakresie zażaleń poziomych oraz sądu II instancji tudzież </w:t>
      </w:r>
      <w:bookmarkStart w:id="1" w:name="_Hlk144227575"/>
      <w:r w:rsidRPr="00C53340">
        <w:rPr>
          <w:rFonts w:ascii="Arial" w:hAnsi="Arial" w:cs="Arial"/>
          <w:b/>
          <w:bCs/>
          <w:sz w:val="24"/>
          <w:szCs w:val="24"/>
        </w:rPr>
        <w:t>zasady sporządzania uzasadnień orzeczeń przez sąd II instancj</w:t>
      </w:r>
      <w:bookmarkEnd w:id="1"/>
      <w:r w:rsidRPr="00C53340">
        <w:rPr>
          <w:rFonts w:ascii="Arial" w:hAnsi="Arial" w:cs="Arial"/>
          <w:b/>
          <w:bCs/>
          <w:sz w:val="24"/>
          <w:szCs w:val="24"/>
        </w:rPr>
        <w:t xml:space="preserve">i - </w:t>
      </w:r>
      <w:r w:rsidRPr="00C53340">
        <w:rPr>
          <w:rFonts w:ascii="Arial" w:hAnsi="Arial" w:cs="Arial"/>
          <w:sz w:val="24"/>
          <w:szCs w:val="24"/>
        </w:rPr>
        <w:t>w sprawach wszczętych i niezakończonych przed dniem wejścia w życie ustawy:</w:t>
      </w:r>
    </w:p>
    <w:p w14:paraId="73452434" w14:textId="77777777" w:rsidR="006F4EC1" w:rsidRPr="00C539D2" w:rsidRDefault="006F4EC1" w:rsidP="006F4EC1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C53340">
        <w:rPr>
          <w:rFonts w:ascii="Arial" w:hAnsi="Arial" w:cs="Arial"/>
          <w:b/>
          <w:bCs/>
          <w:sz w:val="24"/>
          <w:szCs w:val="24"/>
        </w:rPr>
        <w:t xml:space="preserve"> 1)</w:t>
      </w:r>
      <w:r w:rsidRPr="00C53340">
        <w:rPr>
          <w:rFonts w:ascii="Arial" w:hAnsi="Arial" w:cs="Arial"/>
          <w:sz w:val="24"/>
          <w:szCs w:val="24"/>
        </w:rPr>
        <w:t xml:space="preserve"> </w:t>
      </w:r>
      <w:r w:rsidRPr="00C53340">
        <w:rPr>
          <w:rFonts w:ascii="Arial" w:hAnsi="Arial" w:cs="Arial"/>
          <w:b/>
          <w:bCs/>
          <w:sz w:val="24"/>
          <w:szCs w:val="24"/>
        </w:rPr>
        <w:t>z dniem wejścia w życie ustawy - stosuje się nowe przepisy k.p.c.</w:t>
      </w:r>
      <w:r w:rsidRPr="00C53340">
        <w:rPr>
          <w:rFonts w:ascii="Arial" w:hAnsi="Arial" w:cs="Arial"/>
          <w:sz w:val="24"/>
          <w:szCs w:val="24"/>
        </w:rPr>
        <w:t xml:space="preserve"> </w:t>
      </w:r>
      <w:r w:rsidRPr="00C53340">
        <w:rPr>
          <w:rFonts w:ascii="Arial" w:hAnsi="Arial" w:cs="Arial"/>
          <w:b/>
          <w:bCs/>
          <w:sz w:val="24"/>
          <w:szCs w:val="24"/>
        </w:rPr>
        <w:t xml:space="preserve">dot. składów sądu w I </w:t>
      </w:r>
      <w:proofErr w:type="spellStart"/>
      <w:r w:rsidRPr="00C53340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C53340">
        <w:rPr>
          <w:rFonts w:ascii="Arial" w:hAnsi="Arial" w:cs="Arial"/>
          <w:b/>
          <w:bCs/>
          <w:sz w:val="24"/>
          <w:szCs w:val="24"/>
        </w:rPr>
        <w:t xml:space="preserve"> II instancji</w:t>
      </w:r>
      <w:r w:rsidRPr="00C53340">
        <w:rPr>
          <w:rFonts w:ascii="Arial" w:hAnsi="Arial" w:cs="Arial"/>
          <w:sz w:val="24"/>
          <w:szCs w:val="24"/>
        </w:rPr>
        <w:t xml:space="preserve"> </w:t>
      </w:r>
      <w:r w:rsidRPr="00C539D2">
        <w:rPr>
          <w:rFonts w:ascii="Arial" w:hAnsi="Arial" w:cs="Arial"/>
          <w:i/>
          <w:iCs/>
          <w:sz w:val="24"/>
          <w:szCs w:val="24"/>
        </w:rPr>
        <w:t>(także w sprawach upadłościowych i restrukturyzacyjnych – art. 15 i 20 ustawy),</w:t>
      </w:r>
    </w:p>
    <w:p w14:paraId="3E8AE683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3340">
        <w:rPr>
          <w:rFonts w:ascii="Arial" w:hAnsi="Arial" w:cs="Arial"/>
          <w:b/>
          <w:bCs/>
          <w:sz w:val="24"/>
          <w:szCs w:val="24"/>
        </w:rPr>
        <w:t>2)</w:t>
      </w:r>
      <w:r w:rsidRPr="00C53340">
        <w:rPr>
          <w:rFonts w:ascii="Arial" w:hAnsi="Arial" w:cs="Arial"/>
          <w:sz w:val="24"/>
          <w:szCs w:val="24"/>
        </w:rPr>
        <w:t xml:space="preserve"> jeżeli do rozpoznania sprawy wyznaczony był skład </w:t>
      </w:r>
      <w:r w:rsidRPr="00C53340">
        <w:rPr>
          <w:rFonts w:ascii="Arial" w:hAnsi="Arial" w:cs="Arial"/>
          <w:b/>
          <w:bCs/>
          <w:sz w:val="24"/>
          <w:szCs w:val="24"/>
        </w:rPr>
        <w:t xml:space="preserve">3 sędziów </w:t>
      </w:r>
      <w:r w:rsidRPr="00C53340">
        <w:rPr>
          <w:rFonts w:ascii="Arial" w:hAnsi="Arial" w:cs="Arial"/>
          <w:sz w:val="24"/>
          <w:szCs w:val="24"/>
        </w:rPr>
        <w:t xml:space="preserve">– dalsze jej </w:t>
      </w:r>
      <w:r w:rsidRPr="00C53340">
        <w:rPr>
          <w:rFonts w:ascii="Arial" w:hAnsi="Arial" w:cs="Arial"/>
          <w:b/>
          <w:bCs/>
          <w:sz w:val="24"/>
          <w:szCs w:val="24"/>
        </w:rPr>
        <w:t>prowadzenie przejmuje 1 sędzia – sprawozdawca;</w:t>
      </w:r>
      <w:r w:rsidRPr="00C53340">
        <w:rPr>
          <w:rFonts w:ascii="Arial" w:hAnsi="Arial" w:cs="Arial"/>
          <w:sz w:val="24"/>
          <w:szCs w:val="24"/>
        </w:rPr>
        <w:t xml:space="preserve"> czynności sądu dokonane zgodnie z dotychczasowymi przepisami - pozostają w mocy.</w:t>
      </w:r>
    </w:p>
    <w:p w14:paraId="71BA00BC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53340">
        <w:rPr>
          <w:rFonts w:ascii="Arial" w:hAnsi="Arial" w:cs="Arial"/>
          <w:sz w:val="24"/>
          <w:szCs w:val="24"/>
        </w:rPr>
        <w:t xml:space="preserve"> </w:t>
      </w:r>
      <w:r w:rsidRPr="00C53340">
        <w:rPr>
          <w:rFonts w:ascii="Arial" w:hAnsi="Arial" w:cs="Arial"/>
          <w:b/>
          <w:bCs/>
          <w:sz w:val="24"/>
          <w:szCs w:val="24"/>
        </w:rPr>
        <w:t>3)</w:t>
      </w:r>
      <w:r w:rsidRPr="00C53340">
        <w:rPr>
          <w:rFonts w:ascii="Arial" w:hAnsi="Arial" w:cs="Arial"/>
          <w:sz w:val="24"/>
          <w:szCs w:val="24"/>
        </w:rPr>
        <w:t xml:space="preserve"> jeżeli przed dniem wejścia w życie ustawy </w:t>
      </w:r>
      <w:r w:rsidRPr="00C53340">
        <w:rPr>
          <w:rFonts w:ascii="Arial" w:hAnsi="Arial" w:cs="Arial"/>
          <w:b/>
          <w:bCs/>
          <w:sz w:val="24"/>
          <w:szCs w:val="24"/>
        </w:rPr>
        <w:t>zamknięto rozprawę</w:t>
      </w:r>
      <w:r w:rsidRPr="00C53340">
        <w:rPr>
          <w:rFonts w:ascii="Arial" w:hAnsi="Arial" w:cs="Arial"/>
          <w:sz w:val="24"/>
          <w:szCs w:val="24"/>
        </w:rPr>
        <w:t xml:space="preserve"> -  </w:t>
      </w:r>
      <w:r w:rsidRPr="00C53340">
        <w:rPr>
          <w:rFonts w:ascii="Arial" w:hAnsi="Arial" w:cs="Arial"/>
          <w:b/>
          <w:bCs/>
          <w:sz w:val="24"/>
          <w:szCs w:val="24"/>
        </w:rPr>
        <w:t>sąd orzeka</w:t>
      </w:r>
      <w:r w:rsidRPr="00C53340">
        <w:rPr>
          <w:rFonts w:ascii="Arial" w:hAnsi="Arial" w:cs="Arial"/>
          <w:sz w:val="24"/>
          <w:szCs w:val="24"/>
        </w:rPr>
        <w:t xml:space="preserve"> </w:t>
      </w:r>
      <w:r w:rsidRPr="00C53340">
        <w:rPr>
          <w:rFonts w:ascii="Arial" w:hAnsi="Arial" w:cs="Arial"/>
          <w:b/>
          <w:bCs/>
          <w:sz w:val="24"/>
          <w:szCs w:val="24"/>
        </w:rPr>
        <w:t>w składzie zgodnym z dotychczasowymi przepisami.</w:t>
      </w:r>
    </w:p>
    <w:p w14:paraId="07BB21A3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1062F13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53340">
        <w:rPr>
          <w:rFonts w:ascii="Arial" w:hAnsi="Arial" w:cs="Arial"/>
          <w:sz w:val="24"/>
          <w:szCs w:val="24"/>
          <w:u w:val="single"/>
        </w:rPr>
        <w:t>Co do zasad sporządzania uzasadnień orzeczeń przez sąd II instancji:</w:t>
      </w:r>
    </w:p>
    <w:p w14:paraId="5548C2F8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3340">
        <w:rPr>
          <w:rFonts w:ascii="Arial" w:hAnsi="Arial" w:cs="Arial"/>
          <w:b/>
          <w:bCs/>
          <w:sz w:val="24"/>
          <w:szCs w:val="24"/>
        </w:rPr>
        <w:t>Art. 32 ust.2 - art. 387 § 1-2 k.p.c.</w:t>
      </w:r>
      <w:r w:rsidRPr="00C53340">
        <w:rPr>
          <w:rFonts w:ascii="Arial" w:hAnsi="Arial" w:cs="Arial"/>
          <w:sz w:val="24"/>
          <w:szCs w:val="24"/>
        </w:rPr>
        <w:t xml:space="preserve"> w nowym brzmieniu, określający reguły sporządzania uzasadnień orzeczeń przez sąd II instancji -  stosuje się </w:t>
      </w:r>
      <w:r w:rsidRPr="00C53340">
        <w:rPr>
          <w:rFonts w:ascii="Arial" w:hAnsi="Arial" w:cs="Arial"/>
          <w:b/>
          <w:bCs/>
          <w:sz w:val="24"/>
          <w:szCs w:val="24"/>
        </w:rPr>
        <w:t>do</w:t>
      </w:r>
      <w:r w:rsidRPr="00C53340">
        <w:rPr>
          <w:rFonts w:ascii="Arial" w:hAnsi="Arial" w:cs="Arial"/>
          <w:sz w:val="24"/>
          <w:szCs w:val="24"/>
        </w:rPr>
        <w:t xml:space="preserve"> </w:t>
      </w:r>
      <w:r w:rsidRPr="00C53340">
        <w:rPr>
          <w:rFonts w:ascii="Arial" w:hAnsi="Arial" w:cs="Arial"/>
          <w:b/>
          <w:bCs/>
          <w:sz w:val="24"/>
          <w:szCs w:val="24"/>
        </w:rPr>
        <w:t>orzeczeń wydanych po dniu wejścia w życie ustawy</w:t>
      </w:r>
      <w:r w:rsidRPr="00C53340">
        <w:rPr>
          <w:rFonts w:ascii="Arial" w:hAnsi="Arial" w:cs="Arial"/>
          <w:sz w:val="24"/>
          <w:szCs w:val="24"/>
        </w:rPr>
        <w:t>.</w:t>
      </w:r>
    </w:p>
    <w:p w14:paraId="636C807A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C53340">
        <w:rPr>
          <w:rFonts w:ascii="Arial" w:hAnsi="Arial" w:cs="Arial"/>
          <w:i/>
          <w:iCs/>
          <w:sz w:val="24"/>
          <w:szCs w:val="24"/>
        </w:rPr>
        <w:t xml:space="preserve">-powyższe przepisy stosuje się od dnia wejścia w życie ustawy, tj. </w:t>
      </w:r>
      <w:r w:rsidRPr="00C53340">
        <w:rPr>
          <w:rFonts w:ascii="Arial" w:hAnsi="Arial" w:cs="Arial"/>
          <w:b/>
          <w:bCs/>
          <w:i/>
          <w:iCs/>
          <w:sz w:val="24"/>
          <w:szCs w:val="24"/>
        </w:rPr>
        <w:t>po 14 dniach od opublikowania ustawy</w:t>
      </w:r>
    </w:p>
    <w:p w14:paraId="5489C719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3340">
        <w:rPr>
          <w:rFonts w:ascii="Arial" w:hAnsi="Arial" w:cs="Arial"/>
          <w:b/>
          <w:bCs/>
          <w:sz w:val="24"/>
          <w:szCs w:val="24"/>
        </w:rPr>
        <w:t xml:space="preserve">Art. 39 ust. 3 – </w:t>
      </w:r>
      <w:r w:rsidRPr="00C53340">
        <w:rPr>
          <w:rFonts w:ascii="Arial" w:hAnsi="Arial" w:cs="Arial"/>
          <w:sz w:val="24"/>
          <w:szCs w:val="24"/>
        </w:rPr>
        <w:t>utrzymanie w mocy czynności dokonanych przed wejściem w życie ustawy związanych z doręczeniami pism sądowych dla pełnomocników zawodowych przez portal informacyjny</w:t>
      </w:r>
      <w:r w:rsidRPr="00C53340">
        <w:rPr>
          <w:rFonts w:ascii="Arial" w:hAnsi="Arial" w:cs="Arial"/>
          <w:b/>
          <w:bCs/>
          <w:sz w:val="24"/>
          <w:szCs w:val="24"/>
        </w:rPr>
        <w:t xml:space="preserve">  </w:t>
      </w:r>
      <w:r w:rsidRPr="00C53340">
        <w:rPr>
          <w:rFonts w:ascii="Arial" w:hAnsi="Arial" w:cs="Arial"/>
          <w:sz w:val="24"/>
          <w:szCs w:val="24"/>
        </w:rPr>
        <w:t xml:space="preserve">- czynności dokonane przed dniem wejścia w życie ustawy zgodnie z art. 15zzs (9) ustawy </w:t>
      </w:r>
      <w:proofErr w:type="spellStart"/>
      <w:r w:rsidRPr="00C53340">
        <w:rPr>
          <w:rFonts w:ascii="Arial" w:hAnsi="Arial" w:cs="Arial"/>
          <w:sz w:val="24"/>
          <w:szCs w:val="24"/>
        </w:rPr>
        <w:t>antycovidowej</w:t>
      </w:r>
      <w:proofErr w:type="spellEnd"/>
      <w:r w:rsidRPr="00C53340">
        <w:rPr>
          <w:rFonts w:ascii="Arial" w:hAnsi="Arial" w:cs="Arial"/>
          <w:sz w:val="24"/>
          <w:szCs w:val="24"/>
        </w:rPr>
        <w:t xml:space="preserve"> uważa się za czynności dokonane zgodnie z art. 131(1a) k.p.c. </w:t>
      </w:r>
    </w:p>
    <w:p w14:paraId="79CE1029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14EE25D" w14:textId="77777777" w:rsidR="006F4EC1" w:rsidRPr="00C379F7" w:rsidRDefault="006F4EC1" w:rsidP="006F4EC1">
      <w:pPr>
        <w:spacing w:line="36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 </w:t>
      </w:r>
      <w:r w:rsidRPr="00C379F7">
        <w:rPr>
          <w:rFonts w:ascii="Arial" w:hAnsi="Arial" w:cs="Arial"/>
          <w:b/>
          <w:bCs/>
          <w:sz w:val="24"/>
          <w:szCs w:val="24"/>
          <w:u w:val="single"/>
        </w:rPr>
        <w:t>Przepisy ustawy o kosztach sądowych</w:t>
      </w:r>
    </w:p>
    <w:p w14:paraId="7A4EF228" w14:textId="77777777" w:rsidR="006F4EC1" w:rsidRDefault="006F4EC1" w:rsidP="006F4EC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53340">
        <w:rPr>
          <w:rFonts w:ascii="Arial" w:hAnsi="Arial" w:cs="Arial"/>
          <w:b/>
          <w:bCs/>
          <w:sz w:val="24"/>
          <w:szCs w:val="24"/>
        </w:rPr>
        <w:t xml:space="preserve">Art. 37 ust. 1 i 2 - </w:t>
      </w:r>
      <w:r w:rsidRPr="00C53340">
        <w:rPr>
          <w:rFonts w:ascii="Arial" w:hAnsi="Arial" w:cs="Arial"/>
          <w:sz w:val="24"/>
          <w:szCs w:val="24"/>
        </w:rPr>
        <w:t>w sprawach</w:t>
      </w:r>
      <w:r w:rsidRPr="00C533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C53340">
        <w:rPr>
          <w:rFonts w:ascii="Arial" w:hAnsi="Arial" w:cs="Arial"/>
          <w:sz w:val="24"/>
          <w:szCs w:val="24"/>
        </w:rPr>
        <w:t xml:space="preserve"> </w:t>
      </w:r>
      <w:r w:rsidRPr="00C53340">
        <w:rPr>
          <w:rFonts w:ascii="Arial" w:hAnsi="Arial" w:cs="Arial"/>
          <w:b/>
          <w:bCs/>
          <w:sz w:val="24"/>
          <w:szCs w:val="24"/>
        </w:rPr>
        <w:t>wszczętych i niezakończonych</w:t>
      </w:r>
      <w:r w:rsidRPr="00C53340">
        <w:rPr>
          <w:rFonts w:ascii="Arial" w:hAnsi="Arial" w:cs="Arial"/>
          <w:sz w:val="24"/>
          <w:szCs w:val="24"/>
        </w:rPr>
        <w:t xml:space="preserve"> przed dniem wejścia w życie ustawy</w:t>
      </w:r>
      <w:r w:rsidRPr="00C53340">
        <w:rPr>
          <w:rFonts w:ascii="Arial" w:hAnsi="Arial" w:cs="Arial"/>
          <w:b/>
          <w:bCs/>
          <w:sz w:val="24"/>
          <w:szCs w:val="24"/>
        </w:rPr>
        <w:t xml:space="preserve"> nowe przepisy</w:t>
      </w:r>
      <w:r w:rsidRPr="00C53340">
        <w:rPr>
          <w:rFonts w:ascii="Arial" w:hAnsi="Arial" w:cs="Arial"/>
          <w:sz w:val="24"/>
          <w:szCs w:val="24"/>
        </w:rPr>
        <w:t xml:space="preserve"> stosuje się do:</w:t>
      </w:r>
      <w:r w:rsidRPr="00C53340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41ACE9C8" w14:textId="77777777" w:rsidR="006F4EC1" w:rsidRPr="00C379F7" w:rsidRDefault="006F4EC1" w:rsidP="006F4EC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a) </w:t>
      </w:r>
      <w:r w:rsidRPr="00C379F7">
        <w:rPr>
          <w:rFonts w:ascii="Arial" w:hAnsi="Arial" w:cs="Arial"/>
          <w:b/>
          <w:bCs/>
          <w:sz w:val="24"/>
          <w:szCs w:val="24"/>
          <w:u w:val="single"/>
        </w:rPr>
        <w:t>pisma i wnioski:</w:t>
      </w:r>
    </w:p>
    <w:p w14:paraId="2191843C" w14:textId="77777777" w:rsidR="006F4EC1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3340">
        <w:rPr>
          <w:rFonts w:ascii="Arial" w:hAnsi="Arial" w:cs="Arial"/>
          <w:b/>
          <w:bCs/>
          <w:sz w:val="24"/>
          <w:szCs w:val="24"/>
        </w:rPr>
        <w:t xml:space="preserve">-  </w:t>
      </w:r>
      <w:r w:rsidRPr="00D315B9">
        <w:rPr>
          <w:rFonts w:ascii="Arial" w:hAnsi="Arial" w:cs="Arial"/>
          <w:sz w:val="24"/>
          <w:szCs w:val="24"/>
        </w:rPr>
        <w:t>pism i wniosków</w:t>
      </w:r>
      <w:r w:rsidRPr="00C53340">
        <w:rPr>
          <w:rFonts w:ascii="Arial" w:hAnsi="Arial" w:cs="Arial"/>
          <w:sz w:val="24"/>
          <w:szCs w:val="24"/>
        </w:rPr>
        <w:t xml:space="preserve"> podlegających opłacie, </w:t>
      </w:r>
      <w:r w:rsidRPr="00C53340">
        <w:rPr>
          <w:rFonts w:ascii="Arial" w:hAnsi="Arial" w:cs="Arial"/>
          <w:b/>
          <w:bCs/>
          <w:sz w:val="24"/>
          <w:szCs w:val="24"/>
        </w:rPr>
        <w:t>wnoszonych po dniu wejścia w życie ustawy</w:t>
      </w:r>
      <w:r w:rsidRPr="00C53340">
        <w:rPr>
          <w:rFonts w:ascii="Arial" w:hAnsi="Arial" w:cs="Arial"/>
          <w:sz w:val="24"/>
          <w:szCs w:val="24"/>
        </w:rPr>
        <w:t xml:space="preserve">; </w:t>
      </w:r>
    </w:p>
    <w:p w14:paraId="668ABED2" w14:textId="77777777" w:rsidR="006F4EC1" w:rsidRPr="00C379F7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79F7">
        <w:rPr>
          <w:rFonts w:ascii="Arial" w:hAnsi="Arial" w:cs="Arial"/>
          <w:b/>
          <w:bCs/>
          <w:sz w:val="24"/>
          <w:szCs w:val="24"/>
        </w:rPr>
        <w:t>b)</w:t>
      </w:r>
      <w:r w:rsidRPr="00C379F7">
        <w:rPr>
          <w:rFonts w:ascii="Arial" w:hAnsi="Arial" w:cs="Arial"/>
          <w:b/>
          <w:bCs/>
          <w:sz w:val="24"/>
          <w:szCs w:val="24"/>
          <w:u w:val="single"/>
        </w:rPr>
        <w:t xml:space="preserve"> wnioski o sporządzenie i doręczenie uzasadnienia:</w:t>
      </w:r>
    </w:p>
    <w:p w14:paraId="73C77400" w14:textId="77777777" w:rsidR="006F4EC1" w:rsidRPr="00D315B9" w:rsidRDefault="006F4EC1" w:rsidP="006F4EC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315B9">
        <w:rPr>
          <w:rFonts w:ascii="Arial" w:hAnsi="Arial" w:cs="Arial"/>
          <w:b/>
          <w:bCs/>
          <w:sz w:val="24"/>
          <w:szCs w:val="24"/>
        </w:rPr>
        <w:t xml:space="preserve">– </w:t>
      </w:r>
      <w:r w:rsidRPr="00D315B9">
        <w:rPr>
          <w:rFonts w:ascii="Arial" w:hAnsi="Arial" w:cs="Arial"/>
          <w:sz w:val="24"/>
          <w:szCs w:val="24"/>
        </w:rPr>
        <w:t>wniosków o sporządzenie i doręczenie orzeczenia z uzasadnieniem</w:t>
      </w:r>
      <w:r w:rsidRPr="00D315B9">
        <w:rPr>
          <w:rFonts w:ascii="Arial" w:hAnsi="Arial" w:cs="Arial"/>
          <w:b/>
          <w:bCs/>
          <w:sz w:val="24"/>
          <w:szCs w:val="24"/>
        </w:rPr>
        <w:t xml:space="preserve"> </w:t>
      </w:r>
      <w:r w:rsidRPr="00437F89">
        <w:rPr>
          <w:rFonts w:ascii="Arial" w:hAnsi="Arial" w:cs="Arial"/>
          <w:b/>
          <w:bCs/>
          <w:sz w:val="24"/>
          <w:szCs w:val="24"/>
        </w:rPr>
        <w:t>złożonych po dniu wejścia w życie ustawy</w:t>
      </w:r>
      <w:r w:rsidRPr="00C53340">
        <w:rPr>
          <w:rFonts w:ascii="Arial" w:hAnsi="Arial" w:cs="Arial"/>
          <w:sz w:val="24"/>
          <w:szCs w:val="24"/>
        </w:rPr>
        <w:t xml:space="preserve">, od których </w:t>
      </w:r>
      <w:r w:rsidRPr="00D315B9">
        <w:rPr>
          <w:rFonts w:ascii="Arial" w:hAnsi="Arial" w:cs="Arial"/>
          <w:b/>
          <w:bCs/>
          <w:sz w:val="24"/>
          <w:szCs w:val="24"/>
        </w:rPr>
        <w:t>nie pobiera się opłaty</w:t>
      </w:r>
      <w:r w:rsidRPr="00C53340">
        <w:rPr>
          <w:rFonts w:ascii="Arial" w:hAnsi="Arial" w:cs="Arial"/>
          <w:sz w:val="24"/>
          <w:szCs w:val="24"/>
        </w:rPr>
        <w:t xml:space="preserve">, jeżeli strona </w:t>
      </w:r>
      <w:r w:rsidRPr="00D315B9">
        <w:rPr>
          <w:rFonts w:ascii="Arial" w:hAnsi="Arial" w:cs="Arial"/>
          <w:b/>
          <w:bCs/>
          <w:sz w:val="24"/>
          <w:szCs w:val="24"/>
        </w:rPr>
        <w:t>nie ma obowiązku uiszczenia opłaty od środka zaskarżenia,</w:t>
      </w:r>
    </w:p>
    <w:p w14:paraId="45BA0B8D" w14:textId="77777777" w:rsidR="006F4EC1" w:rsidRPr="00C379F7" w:rsidRDefault="006F4EC1" w:rsidP="006F4EC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379F7">
        <w:rPr>
          <w:rFonts w:ascii="Arial" w:hAnsi="Arial" w:cs="Arial"/>
          <w:b/>
          <w:bCs/>
          <w:sz w:val="24"/>
          <w:szCs w:val="24"/>
        </w:rPr>
        <w:t xml:space="preserve">c) </w:t>
      </w:r>
      <w:r w:rsidRPr="00C379F7">
        <w:rPr>
          <w:rFonts w:ascii="Arial" w:hAnsi="Arial" w:cs="Arial"/>
          <w:b/>
          <w:bCs/>
          <w:sz w:val="24"/>
          <w:szCs w:val="24"/>
          <w:u w:val="single"/>
        </w:rPr>
        <w:t>wydatki:</w:t>
      </w:r>
    </w:p>
    <w:p w14:paraId="0D59FB44" w14:textId="77777777" w:rsidR="006F4EC1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3340">
        <w:rPr>
          <w:rFonts w:ascii="Arial" w:hAnsi="Arial" w:cs="Arial"/>
          <w:sz w:val="24"/>
          <w:szCs w:val="24"/>
        </w:rPr>
        <w:t xml:space="preserve">- </w:t>
      </w:r>
      <w:r w:rsidRPr="00C533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D315B9">
        <w:rPr>
          <w:rFonts w:ascii="Arial" w:hAnsi="Arial" w:cs="Arial"/>
          <w:sz w:val="24"/>
          <w:szCs w:val="24"/>
        </w:rPr>
        <w:t>wydatków</w:t>
      </w:r>
      <w:r w:rsidRPr="00C53340">
        <w:rPr>
          <w:rFonts w:ascii="Arial" w:hAnsi="Arial" w:cs="Arial"/>
          <w:sz w:val="24"/>
          <w:szCs w:val="24"/>
        </w:rPr>
        <w:t xml:space="preserve"> powstałych </w:t>
      </w:r>
      <w:r w:rsidRPr="00D315B9">
        <w:rPr>
          <w:rFonts w:ascii="Arial" w:hAnsi="Arial" w:cs="Arial"/>
          <w:b/>
          <w:bCs/>
          <w:sz w:val="24"/>
          <w:szCs w:val="24"/>
        </w:rPr>
        <w:t>po dniu wejścia w życie ustawy</w:t>
      </w:r>
      <w:r w:rsidRPr="00C53340">
        <w:rPr>
          <w:rFonts w:ascii="Arial" w:hAnsi="Arial" w:cs="Arial"/>
          <w:sz w:val="24"/>
          <w:szCs w:val="24"/>
        </w:rPr>
        <w:t>,</w:t>
      </w:r>
    </w:p>
    <w:p w14:paraId="5009076A" w14:textId="77777777" w:rsidR="006F4EC1" w:rsidRPr="00C379F7" w:rsidRDefault="006F4EC1" w:rsidP="006F4EC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379F7">
        <w:rPr>
          <w:rFonts w:ascii="Arial" w:hAnsi="Arial" w:cs="Arial"/>
          <w:b/>
          <w:bCs/>
          <w:sz w:val="24"/>
          <w:szCs w:val="24"/>
        </w:rPr>
        <w:t xml:space="preserve">d) </w:t>
      </w:r>
      <w:r w:rsidRPr="00C379F7">
        <w:rPr>
          <w:rFonts w:ascii="Arial" w:hAnsi="Arial" w:cs="Arial"/>
          <w:b/>
          <w:bCs/>
          <w:sz w:val="24"/>
          <w:szCs w:val="24"/>
          <w:u w:val="single"/>
        </w:rPr>
        <w:t>termin na rozpoznanie wniosku o zwolnienie od kosztów sądowych</w:t>
      </w:r>
    </w:p>
    <w:p w14:paraId="056E51B1" w14:textId="77777777" w:rsidR="006F4EC1" w:rsidRPr="00D315B9" w:rsidRDefault="006F4EC1" w:rsidP="006F4EC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315B9">
        <w:rPr>
          <w:rFonts w:ascii="Arial" w:hAnsi="Arial" w:cs="Arial"/>
          <w:sz w:val="24"/>
          <w:szCs w:val="24"/>
        </w:rPr>
        <w:t>- 7 dniowy termin</w:t>
      </w:r>
      <w:r w:rsidRPr="00D315B9">
        <w:rPr>
          <w:rFonts w:ascii="Arial" w:hAnsi="Arial" w:cs="Arial"/>
          <w:b/>
          <w:bCs/>
          <w:sz w:val="24"/>
          <w:szCs w:val="24"/>
        </w:rPr>
        <w:t xml:space="preserve"> </w:t>
      </w:r>
      <w:r w:rsidRPr="00D315B9">
        <w:rPr>
          <w:rFonts w:ascii="Arial" w:hAnsi="Arial" w:cs="Arial"/>
          <w:sz w:val="24"/>
          <w:szCs w:val="24"/>
        </w:rPr>
        <w:t>na rozpoznanie wniosku o zwolnienie od kosztów sądowych</w:t>
      </w:r>
      <w:r w:rsidRPr="00C53340">
        <w:rPr>
          <w:rFonts w:ascii="Arial" w:hAnsi="Arial" w:cs="Arial"/>
          <w:sz w:val="24"/>
          <w:szCs w:val="24"/>
        </w:rPr>
        <w:t xml:space="preserve"> (od złożenia albo uzupełnienia braków) – dotyczy wniosków składanych </w:t>
      </w:r>
      <w:r w:rsidRPr="00D315B9">
        <w:rPr>
          <w:rFonts w:ascii="Arial" w:hAnsi="Arial" w:cs="Arial"/>
          <w:b/>
          <w:bCs/>
          <w:sz w:val="24"/>
          <w:szCs w:val="24"/>
        </w:rPr>
        <w:t>po dniu wejścia w życie ustawy.</w:t>
      </w:r>
    </w:p>
    <w:p w14:paraId="7440A127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3340">
        <w:rPr>
          <w:rFonts w:ascii="Arial" w:hAnsi="Arial" w:cs="Arial"/>
          <w:b/>
          <w:bCs/>
          <w:sz w:val="24"/>
          <w:szCs w:val="24"/>
        </w:rPr>
        <w:t>Art. 37 ust. 3</w:t>
      </w:r>
      <w:r w:rsidRPr="00C53340">
        <w:rPr>
          <w:rFonts w:ascii="Arial" w:hAnsi="Arial" w:cs="Arial"/>
          <w:sz w:val="24"/>
          <w:szCs w:val="24"/>
        </w:rPr>
        <w:t xml:space="preserve"> – </w:t>
      </w:r>
      <w:r w:rsidRPr="00D315B9">
        <w:rPr>
          <w:rFonts w:ascii="Arial" w:hAnsi="Arial" w:cs="Arial"/>
          <w:b/>
          <w:bCs/>
          <w:sz w:val="24"/>
          <w:szCs w:val="24"/>
        </w:rPr>
        <w:t>zwrot</w:t>
      </w:r>
      <w:r>
        <w:rPr>
          <w:rFonts w:ascii="Arial" w:hAnsi="Arial" w:cs="Arial"/>
          <w:b/>
          <w:bCs/>
          <w:sz w:val="24"/>
          <w:szCs w:val="24"/>
        </w:rPr>
        <w:t xml:space="preserve"> części</w:t>
      </w:r>
      <w:r w:rsidRPr="00D315B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(3/4) </w:t>
      </w:r>
      <w:r w:rsidRPr="00D315B9">
        <w:rPr>
          <w:rFonts w:ascii="Arial" w:hAnsi="Arial" w:cs="Arial"/>
          <w:b/>
          <w:bCs/>
          <w:sz w:val="24"/>
          <w:szCs w:val="24"/>
        </w:rPr>
        <w:t>opłaty</w:t>
      </w:r>
      <w:r w:rsidRPr="00C53340">
        <w:rPr>
          <w:rFonts w:ascii="Arial" w:hAnsi="Arial" w:cs="Arial"/>
          <w:sz w:val="24"/>
          <w:szCs w:val="24"/>
        </w:rPr>
        <w:t xml:space="preserve"> od  wniosku </w:t>
      </w:r>
      <w:bookmarkStart w:id="2" w:name="_Hlk145493795"/>
      <w:r w:rsidRPr="00C53340">
        <w:rPr>
          <w:rFonts w:ascii="Arial" w:hAnsi="Arial" w:cs="Arial"/>
          <w:sz w:val="24"/>
          <w:szCs w:val="24"/>
        </w:rPr>
        <w:t xml:space="preserve">o </w:t>
      </w:r>
      <w:r w:rsidRPr="00C53340">
        <w:rPr>
          <w:rFonts w:ascii="Arial" w:hAnsi="Arial" w:cs="Arial"/>
          <w:b/>
          <w:bCs/>
          <w:sz w:val="24"/>
          <w:szCs w:val="24"/>
        </w:rPr>
        <w:t>zawezwanie do próby ugodowej</w:t>
      </w:r>
      <w:r w:rsidRPr="00C53340">
        <w:rPr>
          <w:rFonts w:ascii="Arial" w:hAnsi="Arial" w:cs="Arial"/>
          <w:sz w:val="24"/>
          <w:szCs w:val="24"/>
        </w:rPr>
        <w:t xml:space="preserve"> </w:t>
      </w:r>
      <w:bookmarkEnd w:id="2"/>
      <w:r w:rsidRPr="00C5334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C53340">
        <w:rPr>
          <w:rFonts w:ascii="Arial" w:hAnsi="Arial" w:cs="Arial"/>
          <w:sz w:val="24"/>
          <w:szCs w:val="24"/>
        </w:rPr>
        <w:t xml:space="preserve">jeżeli w postępowaniu z tego wniosku zawarto </w:t>
      </w:r>
      <w:r w:rsidRPr="00D315B9">
        <w:rPr>
          <w:rFonts w:ascii="Arial" w:hAnsi="Arial" w:cs="Arial"/>
          <w:b/>
          <w:bCs/>
          <w:sz w:val="24"/>
          <w:szCs w:val="24"/>
        </w:rPr>
        <w:t>ugodę,</w:t>
      </w:r>
      <w:r w:rsidRPr="00C53340">
        <w:rPr>
          <w:rFonts w:ascii="Arial" w:hAnsi="Arial" w:cs="Arial"/>
          <w:sz w:val="24"/>
          <w:szCs w:val="24"/>
        </w:rPr>
        <w:t xml:space="preserve"> chyba że sąd uznał ugodę za niedopuszczalną (ust. 1  pkt 2 lit. e  ustawy o kosztach sądowych) – stosuje się w sprawach o zawezwanie do próby ugodowej wszczętych i niezakończonych przez dniem wejście w życie ustawy, w </w:t>
      </w:r>
      <w:r w:rsidRPr="00D315B9">
        <w:rPr>
          <w:rFonts w:ascii="Arial" w:hAnsi="Arial" w:cs="Arial"/>
          <w:b/>
          <w:bCs/>
          <w:sz w:val="24"/>
          <w:szCs w:val="24"/>
        </w:rPr>
        <w:t xml:space="preserve">razie wydania </w:t>
      </w:r>
      <w:r w:rsidRPr="00CC5443">
        <w:rPr>
          <w:rFonts w:ascii="Arial" w:hAnsi="Arial" w:cs="Arial"/>
          <w:b/>
          <w:bCs/>
          <w:sz w:val="24"/>
          <w:szCs w:val="24"/>
          <w:u w:val="single"/>
        </w:rPr>
        <w:t>postanowienia o umorzeniu postępowania</w:t>
      </w:r>
      <w:r w:rsidRPr="00CC5443">
        <w:rPr>
          <w:rFonts w:ascii="Arial" w:hAnsi="Arial" w:cs="Arial"/>
          <w:sz w:val="24"/>
          <w:szCs w:val="24"/>
          <w:u w:val="single"/>
        </w:rPr>
        <w:t xml:space="preserve"> </w:t>
      </w:r>
      <w:r w:rsidRPr="00C53340">
        <w:rPr>
          <w:rFonts w:ascii="Arial" w:hAnsi="Arial" w:cs="Arial"/>
          <w:sz w:val="24"/>
          <w:szCs w:val="24"/>
        </w:rPr>
        <w:t xml:space="preserve">na skutek </w:t>
      </w:r>
      <w:r w:rsidRPr="00C53340">
        <w:rPr>
          <w:rFonts w:ascii="Arial" w:hAnsi="Arial" w:cs="Arial"/>
          <w:b/>
          <w:bCs/>
          <w:sz w:val="24"/>
          <w:szCs w:val="24"/>
        </w:rPr>
        <w:t>ugody zawartej po dniu wejścia w życie ustawy</w:t>
      </w:r>
      <w:r w:rsidRPr="00C53340">
        <w:rPr>
          <w:rFonts w:ascii="Arial" w:hAnsi="Arial" w:cs="Arial"/>
          <w:sz w:val="24"/>
          <w:szCs w:val="24"/>
        </w:rPr>
        <w:t>.</w:t>
      </w:r>
    </w:p>
    <w:p w14:paraId="70685639" w14:textId="77777777" w:rsidR="006F4EC1" w:rsidRDefault="006F4EC1" w:rsidP="006F4EC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DC0B93F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53340">
        <w:rPr>
          <w:rFonts w:ascii="Arial" w:hAnsi="Arial" w:cs="Arial"/>
          <w:b/>
          <w:bCs/>
          <w:sz w:val="24"/>
          <w:szCs w:val="24"/>
        </w:rPr>
        <w:t>Ust. 4</w:t>
      </w:r>
      <w:r w:rsidRPr="00C53340">
        <w:rPr>
          <w:rFonts w:ascii="Arial" w:hAnsi="Arial" w:cs="Arial"/>
          <w:sz w:val="24"/>
          <w:szCs w:val="24"/>
        </w:rPr>
        <w:t xml:space="preserve"> – </w:t>
      </w:r>
      <w:r w:rsidRPr="00C53340">
        <w:rPr>
          <w:rFonts w:ascii="Arial" w:hAnsi="Arial" w:cs="Arial"/>
          <w:b/>
          <w:bCs/>
          <w:sz w:val="24"/>
          <w:szCs w:val="24"/>
        </w:rPr>
        <w:t>zwrot całej opłaty sądowej</w:t>
      </w:r>
      <w:r w:rsidRPr="00C53340">
        <w:rPr>
          <w:rFonts w:ascii="Arial" w:hAnsi="Arial" w:cs="Arial"/>
          <w:sz w:val="24"/>
          <w:szCs w:val="24"/>
        </w:rPr>
        <w:t xml:space="preserve"> </w:t>
      </w:r>
      <w:r w:rsidRPr="00C53340">
        <w:rPr>
          <w:rFonts w:ascii="Arial" w:hAnsi="Arial" w:cs="Arial"/>
          <w:b/>
          <w:bCs/>
          <w:sz w:val="24"/>
          <w:szCs w:val="24"/>
        </w:rPr>
        <w:t>od wniosku</w:t>
      </w:r>
      <w:r w:rsidRPr="00C53340">
        <w:rPr>
          <w:rFonts w:ascii="Arial" w:hAnsi="Arial" w:cs="Arial"/>
          <w:sz w:val="24"/>
          <w:szCs w:val="24"/>
        </w:rPr>
        <w:t xml:space="preserve"> </w:t>
      </w:r>
      <w:r w:rsidRPr="00C53340">
        <w:rPr>
          <w:rFonts w:ascii="Arial" w:hAnsi="Arial" w:cs="Arial"/>
          <w:b/>
          <w:bCs/>
          <w:sz w:val="24"/>
          <w:szCs w:val="24"/>
        </w:rPr>
        <w:t>o doręczenie wyroku albo postanowienia z uzasadnieniem</w:t>
      </w:r>
      <w:r w:rsidRPr="00C53340">
        <w:rPr>
          <w:rFonts w:ascii="Arial" w:hAnsi="Arial" w:cs="Arial"/>
          <w:sz w:val="24"/>
          <w:szCs w:val="24"/>
        </w:rPr>
        <w:t xml:space="preserve"> jeżeli uwzględniono środek zaskarżenia z powodu oczywistego naruszenia prawa, a naruszenie to stwierdził sąd odwoławczy lub Sąd Najwyższy (nowy art. 79 ust. 4 ustawy  o kosztach sądowych) - </w:t>
      </w:r>
      <w:r w:rsidRPr="00BD4E77">
        <w:rPr>
          <w:rFonts w:ascii="Arial" w:hAnsi="Arial" w:cs="Arial"/>
          <w:b/>
          <w:bCs/>
          <w:sz w:val="24"/>
          <w:szCs w:val="24"/>
        </w:rPr>
        <w:t>stosuje się</w:t>
      </w:r>
      <w:r w:rsidRPr="00C53340">
        <w:rPr>
          <w:rFonts w:ascii="Arial" w:hAnsi="Arial" w:cs="Arial"/>
          <w:sz w:val="24"/>
          <w:szCs w:val="24"/>
        </w:rPr>
        <w:t xml:space="preserve"> </w:t>
      </w:r>
      <w:r w:rsidRPr="00C53340">
        <w:rPr>
          <w:rFonts w:ascii="Arial" w:hAnsi="Arial" w:cs="Arial"/>
          <w:b/>
          <w:bCs/>
          <w:sz w:val="24"/>
          <w:szCs w:val="24"/>
        </w:rPr>
        <w:t>do</w:t>
      </w:r>
      <w:r w:rsidRPr="00C53340">
        <w:rPr>
          <w:rFonts w:ascii="Arial" w:hAnsi="Arial" w:cs="Arial"/>
          <w:sz w:val="24"/>
          <w:szCs w:val="24"/>
        </w:rPr>
        <w:t xml:space="preserve"> </w:t>
      </w:r>
      <w:r w:rsidRPr="00C53340">
        <w:rPr>
          <w:rFonts w:ascii="Arial" w:hAnsi="Arial" w:cs="Arial"/>
          <w:b/>
          <w:bCs/>
          <w:sz w:val="24"/>
          <w:szCs w:val="24"/>
        </w:rPr>
        <w:t>orzeczeń wydanych</w:t>
      </w:r>
      <w:r w:rsidRPr="00C53340">
        <w:rPr>
          <w:rFonts w:ascii="Arial" w:hAnsi="Arial" w:cs="Arial"/>
          <w:sz w:val="24"/>
          <w:szCs w:val="24"/>
        </w:rPr>
        <w:t xml:space="preserve"> </w:t>
      </w:r>
      <w:r w:rsidRPr="00C53340">
        <w:rPr>
          <w:rFonts w:ascii="Arial" w:hAnsi="Arial" w:cs="Arial"/>
          <w:b/>
          <w:bCs/>
          <w:sz w:val="24"/>
          <w:szCs w:val="24"/>
        </w:rPr>
        <w:t xml:space="preserve">po dniu wejścia w życie niniejszej ustaw </w:t>
      </w:r>
    </w:p>
    <w:p w14:paraId="40BD4A19" w14:textId="77777777" w:rsidR="006F4EC1" w:rsidRPr="00D315B9" w:rsidRDefault="006F4EC1" w:rsidP="006F4EC1">
      <w:pPr>
        <w:spacing w:line="360" w:lineRule="auto"/>
        <w:ind w:left="3540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D315B9">
        <w:rPr>
          <w:rFonts w:ascii="Arial" w:hAnsi="Arial" w:cs="Arial"/>
          <w:b/>
          <w:bCs/>
          <w:sz w:val="24"/>
          <w:szCs w:val="24"/>
        </w:rPr>
        <w:lastRenderedPageBreak/>
        <w:t>I.</w:t>
      </w:r>
    </w:p>
    <w:p w14:paraId="38D07035" w14:textId="77777777" w:rsidR="006F4EC1" w:rsidRPr="00C53340" w:rsidRDefault="006F4EC1" w:rsidP="006F4EC1">
      <w:pPr>
        <w:spacing w:line="360" w:lineRule="auto"/>
        <w:ind w:left="2124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C53340">
        <w:rPr>
          <w:rFonts w:ascii="Arial" w:hAnsi="Arial" w:cs="Arial"/>
          <w:b/>
          <w:bCs/>
          <w:sz w:val="24"/>
          <w:szCs w:val="24"/>
        </w:rPr>
        <w:t xml:space="preserve">ZMIANY W KPC – art. 1 ustawy </w:t>
      </w:r>
    </w:p>
    <w:p w14:paraId="2F6D73E7" w14:textId="77777777" w:rsidR="006F4EC1" w:rsidRPr="00C53340" w:rsidRDefault="006F4EC1" w:rsidP="006F4EC1">
      <w:pPr>
        <w:spacing w:line="360" w:lineRule="auto"/>
        <w:ind w:left="212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Pr="00C53340">
        <w:rPr>
          <w:rFonts w:ascii="Arial" w:hAnsi="Arial" w:cs="Arial"/>
          <w:b/>
          <w:bCs/>
          <w:sz w:val="24"/>
          <w:szCs w:val="24"/>
        </w:rPr>
        <w:t>PORTAL INFORMACYJNY W KPC</w:t>
      </w:r>
    </w:p>
    <w:p w14:paraId="150425CF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3340"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53340">
        <w:rPr>
          <w:rFonts w:ascii="Arial" w:hAnsi="Arial" w:cs="Arial"/>
          <w:b/>
          <w:bCs/>
          <w:sz w:val="24"/>
          <w:szCs w:val="24"/>
        </w:rPr>
        <w:t>Nowy art. 131 § 1 (1)</w:t>
      </w:r>
      <w:r w:rsidRPr="00C53340">
        <w:rPr>
          <w:rFonts w:ascii="Arial" w:hAnsi="Arial" w:cs="Arial"/>
          <w:sz w:val="24"/>
          <w:szCs w:val="24"/>
        </w:rPr>
        <w:t xml:space="preserve"> – wprowadzenie możliwości przeglądania i udostępniania stronom i uczestnikom postępowań odpisów, kopii lub wyciągów z akt sprawy za pośrednictwem systemu teleinformatycznego albo </w:t>
      </w:r>
      <w:r w:rsidRPr="00C539D2">
        <w:rPr>
          <w:rFonts w:ascii="Arial" w:hAnsi="Arial" w:cs="Arial"/>
          <w:b/>
          <w:bCs/>
          <w:sz w:val="24"/>
          <w:szCs w:val="24"/>
        </w:rPr>
        <w:t>portalu informacyjnego</w:t>
      </w:r>
      <w:r w:rsidRPr="00C53340">
        <w:rPr>
          <w:rFonts w:ascii="Arial" w:hAnsi="Arial" w:cs="Arial"/>
          <w:sz w:val="24"/>
          <w:szCs w:val="24"/>
        </w:rPr>
        <w:t xml:space="preserve"> </w:t>
      </w:r>
    </w:p>
    <w:p w14:paraId="5B2B3536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C53340"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53340">
        <w:rPr>
          <w:rFonts w:ascii="Arial" w:hAnsi="Arial" w:cs="Arial"/>
          <w:b/>
          <w:bCs/>
          <w:sz w:val="24"/>
          <w:szCs w:val="24"/>
        </w:rPr>
        <w:t xml:space="preserve">Nowy art. 131(1a) – </w:t>
      </w:r>
      <w:r w:rsidRPr="00C53340">
        <w:rPr>
          <w:rFonts w:ascii="Arial" w:hAnsi="Arial" w:cs="Arial"/>
          <w:i/>
          <w:iCs/>
          <w:sz w:val="24"/>
          <w:szCs w:val="24"/>
        </w:rPr>
        <w:t xml:space="preserve">wzorowany na art. 15 </w:t>
      </w:r>
      <w:proofErr w:type="spellStart"/>
      <w:r w:rsidRPr="00C53340">
        <w:rPr>
          <w:rFonts w:ascii="Arial" w:hAnsi="Arial" w:cs="Arial"/>
          <w:i/>
          <w:iCs/>
          <w:sz w:val="24"/>
          <w:szCs w:val="24"/>
        </w:rPr>
        <w:t>zzs</w:t>
      </w:r>
      <w:proofErr w:type="spellEnd"/>
      <w:r w:rsidRPr="00C53340">
        <w:rPr>
          <w:rFonts w:ascii="Arial" w:hAnsi="Arial" w:cs="Arial"/>
          <w:i/>
          <w:iCs/>
          <w:sz w:val="24"/>
          <w:szCs w:val="24"/>
        </w:rPr>
        <w:t xml:space="preserve"> 9 ustawy </w:t>
      </w:r>
      <w:proofErr w:type="spellStart"/>
      <w:r w:rsidRPr="00C53340">
        <w:rPr>
          <w:rFonts w:ascii="Arial" w:hAnsi="Arial" w:cs="Arial"/>
          <w:i/>
          <w:iCs/>
          <w:sz w:val="24"/>
          <w:szCs w:val="24"/>
        </w:rPr>
        <w:t>antycovidowej</w:t>
      </w:r>
      <w:proofErr w:type="spellEnd"/>
      <w:r w:rsidRPr="00C53340">
        <w:rPr>
          <w:rFonts w:ascii="Arial" w:hAnsi="Arial" w:cs="Arial"/>
          <w:i/>
          <w:iCs/>
          <w:sz w:val="24"/>
          <w:szCs w:val="24"/>
        </w:rPr>
        <w:t>, ale ze zmianami</w:t>
      </w:r>
      <w:r>
        <w:rPr>
          <w:rFonts w:ascii="Arial" w:hAnsi="Arial" w:cs="Arial"/>
          <w:i/>
          <w:iCs/>
          <w:sz w:val="24"/>
          <w:szCs w:val="24"/>
        </w:rPr>
        <w:t>:</w:t>
      </w:r>
    </w:p>
    <w:p w14:paraId="23A54F9B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53340">
        <w:rPr>
          <w:rFonts w:ascii="Arial" w:hAnsi="Arial" w:cs="Arial"/>
          <w:b/>
          <w:bCs/>
          <w:sz w:val="24"/>
          <w:szCs w:val="24"/>
        </w:rPr>
        <w:t>- 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53340">
        <w:rPr>
          <w:rFonts w:ascii="Arial" w:hAnsi="Arial" w:cs="Arial"/>
          <w:b/>
          <w:bCs/>
          <w:sz w:val="24"/>
          <w:szCs w:val="24"/>
        </w:rPr>
        <w:t>1 i 2</w:t>
      </w:r>
      <w:r w:rsidRPr="00C53340">
        <w:rPr>
          <w:rFonts w:ascii="Arial" w:hAnsi="Arial" w:cs="Arial"/>
          <w:sz w:val="24"/>
          <w:szCs w:val="24"/>
        </w:rPr>
        <w:t xml:space="preserve"> – </w:t>
      </w:r>
      <w:r w:rsidRPr="00C539D2">
        <w:rPr>
          <w:rFonts w:ascii="Arial" w:hAnsi="Arial" w:cs="Arial"/>
          <w:b/>
          <w:bCs/>
          <w:sz w:val="24"/>
          <w:szCs w:val="24"/>
        </w:rPr>
        <w:t>doręczenia pism sądowych</w:t>
      </w:r>
      <w:r w:rsidRPr="00C53340">
        <w:rPr>
          <w:rFonts w:ascii="Arial" w:hAnsi="Arial" w:cs="Arial"/>
          <w:sz w:val="24"/>
          <w:szCs w:val="24"/>
        </w:rPr>
        <w:t xml:space="preserve"> dla adwokata, racy prawnego, rzecznika patentowego, prokuratora, </w:t>
      </w:r>
      <w:r w:rsidRPr="00C539D2">
        <w:rPr>
          <w:rFonts w:ascii="Arial" w:hAnsi="Arial" w:cs="Arial"/>
          <w:sz w:val="24"/>
          <w:szCs w:val="24"/>
          <w:u w:val="single"/>
        </w:rPr>
        <w:t>organu emerytalnego</w:t>
      </w:r>
      <w:r w:rsidRPr="00C53340">
        <w:rPr>
          <w:rFonts w:ascii="Arial" w:hAnsi="Arial" w:cs="Arial"/>
          <w:sz w:val="24"/>
          <w:szCs w:val="24"/>
        </w:rPr>
        <w:t xml:space="preserve">, Prokuratorii Generalnej  </w:t>
      </w:r>
      <w:r w:rsidRPr="00C539D2">
        <w:rPr>
          <w:rFonts w:ascii="Arial" w:hAnsi="Arial" w:cs="Arial"/>
          <w:b/>
          <w:bCs/>
          <w:sz w:val="24"/>
          <w:szCs w:val="24"/>
        </w:rPr>
        <w:t>wyłącznie przez portal informacyjny</w:t>
      </w:r>
      <w:r w:rsidRPr="00C53340">
        <w:rPr>
          <w:rFonts w:ascii="Arial" w:hAnsi="Arial" w:cs="Arial"/>
          <w:sz w:val="24"/>
          <w:szCs w:val="24"/>
        </w:rPr>
        <w:t xml:space="preserve"> (o ile nie jest możliwe doręczenie za pośrednictwem systemu teleinformatycznego). Nie dotyczy to pism, które podlegają doręczeniu wraz z </w:t>
      </w:r>
      <w:r w:rsidRPr="00130E84">
        <w:rPr>
          <w:rFonts w:ascii="Arial" w:hAnsi="Arial" w:cs="Arial"/>
          <w:b/>
          <w:bCs/>
          <w:sz w:val="24"/>
          <w:szCs w:val="24"/>
        </w:rPr>
        <w:t>odpisami pism procesowych</w:t>
      </w:r>
      <w:r w:rsidRPr="00C53340">
        <w:rPr>
          <w:rFonts w:ascii="Arial" w:hAnsi="Arial" w:cs="Arial"/>
          <w:sz w:val="24"/>
          <w:szCs w:val="24"/>
        </w:rPr>
        <w:t xml:space="preserve"> lub innymi dokumentami niepochodzącymi od sądu, </w:t>
      </w:r>
      <w:r w:rsidRPr="00C53340">
        <w:rPr>
          <w:rFonts w:ascii="Arial" w:hAnsi="Arial" w:cs="Arial"/>
          <w:b/>
          <w:bCs/>
          <w:sz w:val="24"/>
          <w:szCs w:val="24"/>
        </w:rPr>
        <w:t>chyba że sąd dysponuje ich kopią utrwaloną w postaci elektronicznej</w:t>
      </w:r>
    </w:p>
    <w:p w14:paraId="17EBB1DF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3340">
        <w:rPr>
          <w:rFonts w:ascii="Arial" w:hAnsi="Arial" w:cs="Arial"/>
          <w:b/>
          <w:bCs/>
          <w:sz w:val="24"/>
          <w:szCs w:val="24"/>
        </w:rPr>
        <w:t>- § 3</w:t>
      </w:r>
      <w:r w:rsidRPr="00C53340">
        <w:rPr>
          <w:rFonts w:ascii="Arial" w:hAnsi="Arial" w:cs="Arial"/>
          <w:sz w:val="24"/>
          <w:szCs w:val="24"/>
        </w:rPr>
        <w:t xml:space="preserve"> – odstąpienie od doręczenia</w:t>
      </w:r>
      <w:r>
        <w:rPr>
          <w:rFonts w:ascii="Arial" w:hAnsi="Arial" w:cs="Arial"/>
          <w:sz w:val="24"/>
          <w:szCs w:val="24"/>
        </w:rPr>
        <w:t xml:space="preserve"> pisma</w:t>
      </w:r>
      <w:r w:rsidRPr="00C53340">
        <w:rPr>
          <w:rFonts w:ascii="Arial" w:hAnsi="Arial" w:cs="Arial"/>
          <w:sz w:val="24"/>
          <w:szCs w:val="24"/>
        </w:rPr>
        <w:t xml:space="preserve"> przez portal gdy jest to niemożliwe z uwagi na charakter pisma, </w:t>
      </w:r>
      <w:r w:rsidRPr="00C53340">
        <w:rPr>
          <w:rFonts w:ascii="Arial" w:hAnsi="Arial" w:cs="Arial"/>
          <w:b/>
          <w:bCs/>
          <w:sz w:val="24"/>
          <w:szCs w:val="24"/>
        </w:rPr>
        <w:t>w szczególności gdy zachodzi potrzeba doręczenia uwierzytelnionego odpisu orzeczenia lub tytułu wykonawczego</w:t>
      </w:r>
    </w:p>
    <w:p w14:paraId="48137334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C53340">
        <w:rPr>
          <w:rFonts w:ascii="Arial" w:hAnsi="Arial" w:cs="Arial"/>
          <w:b/>
          <w:bCs/>
          <w:sz w:val="24"/>
          <w:szCs w:val="24"/>
        </w:rPr>
        <w:t xml:space="preserve">- § 4 </w:t>
      </w:r>
      <w:r w:rsidRPr="00C53340">
        <w:rPr>
          <w:rFonts w:ascii="Arial" w:hAnsi="Arial" w:cs="Arial"/>
          <w:sz w:val="24"/>
          <w:szCs w:val="24"/>
        </w:rPr>
        <w:t>- delegacja dla Ministra  Sprawiedliwości do wydania rozporządzenia o szczegółowych zasadach doręczania pism sądowych przez portal informacyjny</w:t>
      </w:r>
    </w:p>
    <w:p w14:paraId="2D377EC3" w14:textId="77777777" w:rsidR="006F4EC1" w:rsidRDefault="006F4EC1" w:rsidP="006F4EC1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C53340">
        <w:rPr>
          <w:rFonts w:ascii="Arial" w:hAnsi="Arial" w:cs="Arial"/>
          <w:b/>
          <w:bCs/>
          <w:sz w:val="24"/>
          <w:szCs w:val="24"/>
        </w:rPr>
        <w:t>3. Zm. art. 142 § 1</w:t>
      </w:r>
      <w:r w:rsidRPr="00C53340">
        <w:rPr>
          <w:rFonts w:ascii="Arial" w:hAnsi="Arial" w:cs="Arial"/>
          <w:sz w:val="24"/>
          <w:szCs w:val="24"/>
        </w:rPr>
        <w:t xml:space="preserve"> – </w:t>
      </w:r>
      <w:r w:rsidRPr="00C53340">
        <w:rPr>
          <w:rFonts w:ascii="Arial" w:hAnsi="Arial" w:cs="Arial"/>
          <w:i/>
          <w:iCs/>
          <w:sz w:val="24"/>
          <w:szCs w:val="24"/>
        </w:rPr>
        <w:t>zm. dostosowawcza dotyczącą sposobu potwierdzenia doręczenia przez portal</w:t>
      </w:r>
    </w:p>
    <w:p w14:paraId="7658675C" w14:textId="77777777" w:rsidR="006F4EC1" w:rsidRPr="00D315B9" w:rsidRDefault="006F4EC1" w:rsidP="006F4EC1">
      <w:pPr>
        <w:spacing w:line="360" w:lineRule="auto"/>
        <w:ind w:left="4248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II - VI.</w:t>
      </w:r>
    </w:p>
    <w:p w14:paraId="388224BD" w14:textId="77777777" w:rsidR="006F4EC1" w:rsidRDefault="006F4EC1" w:rsidP="006F4EC1">
      <w:pPr>
        <w:spacing w:line="360" w:lineRule="auto"/>
        <w:ind w:left="2832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C53340">
        <w:rPr>
          <w:rFonts w:ascii="Arial" w:hAnsi="Arial" w:cs="Arial"/>
          <w:b/>
          <w:bCs/>
          <w:sz w:val="24"/>
          <w:szCs w:val="24"/>
        </w:rPr>
        <w:t>ZMIANY POWIĄZANE:</w:t>
      </w:r>
    </w:p>
    <w:p w14:paraId="73C84B49" w14:textId="77777777" w:rsidR="006F4EC1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USTAWA PRAWO O USTROJU SĄDÓW POWSZECHNYCH – ART. 2 USTAWY</w:t>
      </w:r>
      <w:r w:rsidRPr="007A50E5">
        <w:rPr>
          <w:rFonts w:ascii="Arial" w:hAnsi="Arial" w:cs="Arial"/>
          <w:sz w:val="24"/>
          <w:szCs w:val="24"/>
        </w:rPr>
        <w:t xml:space="preserve"> </w:t>
      </w:r>
    </w:p>
    <w:p w14:paraId="65FD2D8C" w14:textId="77777777" w:rsidR="006F4EC1" w:rsidRDefault="006F4EC1" w:rsidP="006F4EC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Nowy a</w:t>
      </w:r>
      <w:r w:rsidRPr="007A50E5">
        <w:rPr>
          <w:rFonts w:ascii="Arial" w:hAnsi="Arial" w:cs="Arial"/>
          <w:b/>
          <w:bCs/>
          <w:sz w:val="24"/>
          <w:szCs w:val="24"/>
        </w:rPr>
        <w:t xml:space="preserve">rt. 53e. </w:t>
      </w:r>
    </w:p>
    <w:p w14:paraId="3CC941C8" w14:textId="77777777" w:rsidR="006F4EC1" w:rsidRPr="007A50E5" w:rsidRDefault="006F4EC1" w:rsidP="006F4EC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A50E5">
        <w:rPr>
          <w:rFonts w:ascii="Arial" w:hAnsi="Arial" w:cs="Arial"/>
          <w:b/>
          <w:bCs/>
          <w:sz w:val="24"/>
          <w:szCs w:val="24"/>
        </w:rPr>
        <w:t>§ 1</w:t>
      </w:r>
      <w:r>
        <w:rPr>
          <w:rFonts w:ascii="Arial" w:hAnsi="Arial" w:cs="Arial"/>
          <w:b/>
          <w:bCs/>
          <w:sz w:val="24"/>
          <w:szCs w:val="24"/>
        </w:rPr>
        <w:t xml:space="preserve">. - </w:t>
      </w:r>
      <w:r w:rsidRPr="007A50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7A50E5">
        <w:rPr>
          <w:rFonts w:ascii="Arial" w:hAnsi="Arial" w:cs="Arial"/>
          <w:sz w:val="24"/>
          <w:szCs w:val="24"/>
        </w:rPr>
        <w:t>o ile przepis szczególny tak stanowi</w:t>
      </w:r>
      <w:r w:rsidRPr="007A50E5">
        <w:rPr>
          <w:rFonts w:ascii="Arial" w:hAnsi="Arial" w:cs="Arial"/>
          <w:b/>
          <w:bCs/>
          <w:sz w:val="24"/>
          <w:szCs w:val="24"/>
        </w:rPr>
        <w:t xml:space="preserve">, </w:t>
      </w:r>
      <w:r w:rsidRPr="007A50E5">
        <w:rPr>
          <w:rFonts w:ascii="Arial" w:hAnsi="Arial" w:cs="Arial"/>
          <w:sz w:val="24"/>
          <w:szCs w:val="24"/>
        </w:rPr>
        <w:t xml:space="preserve">pisma sądowe doręcza się adwokatom, radcom prawnym, rzecznikom patentowym, prokuratorowi, Prokuratorii Generalnej Rzeczypospolitej Polskiej i organowi emerytalnemu określonemu przez ministra właściwego do spraw wewnętrznych drogą elektroniczną za pośrednictwem kont w </w:t>
      </w:r>
      <w:r w:rsidRPr="007A50E5">
        <w:rPr>
          <w:rFonts w:ascii="Arial" w:hAnsi="Arial" w:cs="Arial"/>
          <w:sz w:val="24"/>
          <w:szCs w:val="24"/>
        </w:rPr>
        <w:lastRenderedPageBreak/>
        <w:t xml:space="preserve">systemie teleinformatycznym (portal informacyjny). </w:t>
      </w:r>
      <w:r w:rsidRPr="007A50E5">
        <w:rPr>
          <w:rFonts w:ascii="Arial" w:hAnsi="Arial" w:cs="Arial"/>
          <w:b/>
          <w:bCs/>
          <w:sz w:val="24"/>
          <w:szCs w:val="24"/>
        </w:rPr>
        <w:t xml:space="preserve">Za pośrednictwem portalu informacyjnego można też informować strony i ich pełnomocników o czynnościach podejmowanych w sprawie. </w:t>
      </w:r>
    </w:p>
    <w:p w14:paraId="0FED5B0B" w14:textId="77777777" w:rsidR="006F4EC1" w:rsidRPr="007A50E5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50E5">
        <w:rPr>
          <w:rFonts w:ascii="Arial" w:hAnsi="Arial" w:cs="Arial"/>
          <w:b/>
          <w:bCs/>
          <w:sz w:val="24"/>
          <w:szCs w:val="24"/>
        </w:rPr>
        <w:t>§ 2</w:t>
      </w:r>
      <w:r>
        <w:rPr>
          <w:rFonts w:ascii="Arial" w:hAnsi="Arial" w:cs="Arial"/>
          <w:sz w:val="24"/>
          <w:szCs w:val="24"/>
        </w:rPr>
        <w:t xml:space="preserve"> –</w:t>
      </w:r>
      <w:r w:rsidRPr="007A50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delegacja dla </w:t>
      </w:r>
      <w:r w:rsidRPr="007A50E5">
        <w:rPr>
          <w:rFonts w:ascii="Arial" w:hAnsi="Arial" w:cs="Arial"/>
          <w:sz w:val="24"/>
          <w:szCs w:val="24"/>
        </w:rPr>
        <w:t>Minist</w:t>
      </w:r>
      <w:r>
        <w:rPr>
          <w:rFonts w:ascii="Arial" w:hAnsi="Arial" w:cs="Arial"/>
          <w:sz w:val="24"/>
          <w:szCs w:val="24"/>
        </w:rPr>
        <w:t>ra</w:t>
      </w:r>
      <w:r w:rsidRPr="007A50E5">
        <w:rPr>
          <w:rFonts w:ascii="Arial" w:hAnsi="Arial" w:cs="Arial"/>
          <w:sz w:val="24"/>
          <w:szCs w:val="24"/>
        </w:rPr>
        <w:t xml:space="preserve"> Sprawiedliwości </w:t>
      </w:r>
      <w:r>
        <w:rPr>
          <w:rFonts w:ascii="Arial" w:hAnsi="Arial" w:cs="Arial"/>
          <w:sz w:val="24"/>
          <w:szCs w:val="24"/>
        </w:rPr>
        <w:t>do określenia</w:t>
      </w:r>
      <w:r w:rsidRPr="007A50E5">
        <w:rPr>
          <w:rFonts w:ascii="Arial" w:hAnsi="Arial" w:cs="Arial"/>
          <w:sz w:val="24"/>
          <w:szCs w:val="24"/>
        </w:rPr>
        <w:t xml:space="preserve"> warun</w:t>
      </w:r>
      <w:r>
        <w:rPr>
          <w:rFonts w:ascii="Arial" w:hAnsi="Arial" w:cs="Arial"/>
          <w:sz w:val="24"/>
          <w:szCs w:val="24"/>
        </w:rPr>
        <w:t>ków</w:t>
      </w:r>
      <w:r w:rsidRPr="007A50E5">
        <w:rPr>
          <w:rFonts w:ascii="Arial" w:hAnsi="Arial" w:cs="Arial"/>
          <w:sz w:val="24"/>
          <w:szCs w:val="24"/>
        </w:rPr>
        <w:t xml:space="preserve"> techniczn</w:t>
      </w:r>
      <w:r>
        <w:rPr>
          <w:rFonts w:ascii="Arial" w:hAnsi="Arial" w:cs="Arial"/>
          <w:sz w:val="24"/>
          <w:szCs w:val="24"/>
        </w:rPr>
        <w:t>ych</w:t>
      </w:r>
      <w:r w:rsidRPr="007A50E5">
        <w:rPr>
          <w:rFonts w:ascii="Arial" w:hAnsi="Arial" w:cs="Arial"/>
          <w:sz w:val="24"/>
          <w:szCs w:val="24"/>
        </w:rPr>
        <w:t xml:space="preserve"> korzystania z portalu informacyjnego i jego funkcjonowania oraz tryb</w:t>
      </w:r>
      <w:r>
        <w:rPr>
          <w:rFonts w:ascii="Arial" w:hAnsi="Arial" w:cs="Arial"/>
          <w:sz w:val="24"/>
          <w:szCs w:val="24"/>
        </w:rPr>
        <w:t>u</w:t>
      </w:r>
      <w:r w:rsidRPr="007A50E5">
        <w:rPr>
          <w:rFonts w:ascii="Arial" w:hAnsi="Arial" w:cs="Arial"/>
          <w:sz w:val="24"/>
          <w:szCs w:val="24"/>
        </w:rPr>
        <w:t xml:space="preserve"> zakładania, udostępniania i likwidacji konta w portalu informacyjnym</w:t>
      </w:r>
      <w:r>
        <w:rPr>
          <w:rFonts w:ascii="Arial" w:hAnsi="Arial" w:cs="Arial"/>
          <w:sz w:val="24"/>
          <w:szCs w:val="24"/>
        </w:rPr>
        <w:t xml:space="preserve"> (…)</w:t>
      </w:r>
    </w:p>
    <w:p w14:paraId="1FCA701E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A50E5">
        <w:rPr>
          <w:rFonts w:ascii="Arial" w:hAnsi="Arial" w:cs="Arial"/>
          <w:b/>
          <w:bCs/>
          <w:sz w:val="24"/>
          <w:szCs w:val="24"/>
        </w:rPr>
        <w:t xml:space="preserve"> § 3.</w:t>
      </w:r>
      <w:r w:rsidRPr="007A50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d</w:t>
      </w:r>
      <w:r w:rsidRPr="007A50E5">
        <w:rPr>
          <w:rFonts w:ascii="Arial" w:hAnsi="Arial" w:cs="Arial"/>
          <w:sz w:val="24"/>
          <w:szCs w:val="24"/>
        </w:rPr>
        <w:t xml:space="preserve">o posiadania konta instytucjonalnego w portalu informacyjnym obowiązany jest </w:t>
      </w:r>
      <w:r w:rsidRPr="007A50E5">
        <w:rPr>
          <w:rFonts w:ascii="Arial" w:hAnsi="Arial" w:cs="Arial"/>
          <w:b/>
          <w:bCs/>
          <w:sz w:val="24"/>
          <w:szCs w:val="24"/>
        </w:rPr>
        <w:t>organ emerytalny</w:t>
      </w:r>
      <w:r w:rsidRPr="007A50E5">
        <w:rPr>
          <w:rFonts w:ascii="Arial" w:hAnsi="Arial" w:cs="Arial"/>
          <w:sz w:val="24"/>
          <w:szCs w:val="24"/>
        </w:rPr>
        <w:t xml:space="preserve"> określony przez ministra właściwego do spraw wewnętrznych.</w:t>
      </w:r>
    </w:p>
    <w:p w14:paraId="343BEE70" w14:textId="77777777" w:rsidR="006F4EC1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Nowy art.</w:t>
      </w:r>
      <w:r w:rsidRPr="007A50E5">
        <w:t xml:space="preserve"> </w:t>
      </w:r>
      <w:r w:rsidRPr="007A50E5">
        <w:rPr>
          <w:rFonts w:ascii="Arial" w:hAnsi="Arial" w:cs="Arial"/>
          <w:b/>
          <w:bCs/>
          <w:sz w:val="24"/>
          <w:szCs w:val="24"/>
        </w:rPr>
        <w:t>157 § 1a</w:t>
      </w:r>
      <w:r>
        <w:rPr>
          <w:rFonts w:ascii="Arial" w:hAnsi="Arial" w:cs="Arial"/>
          <w:b/>
          <w:bCs/>
          <w:sz w:val="24"/>
          <w:szCs w:val="24"/>
        </w:rPr>
        <w:t xml:space="preserve"> -</w:t>
      </w:r>
      <w:r w:rsidRPr="007A50E5">
        <w:rPr>
          <w:rFonts w:ascii="Arial" w:hAnsi="Arial" w:cs="Arial"/>
          <w:b/>
          <w:bCs/>
          <w:sz w:val="24"/>
          <w:szCs w:val="24"/>
        </w:rPr>
        <w:t xml:space="preserve"> biegły </w:t>
      </w:r>
      <w:r w:rsidRPr="007A50E5">
        <w:rPr>
          <w:rFonts w:ascii="Arial" w:hAnsi="Arial" w:cs="Arial"/>
          <w:sz w:val="24"/>
          <w:szCs w:val="24"/>
        </w:rPr>
        <w:t>wpisany na listę biegłych sądowych</w:t>
      </w:r>
      <w:r w:rsidRPr="007A50E5">
        <w:rPr>
          <w:rFonts w:ascii="Arial" w:hAnsi="Arial" w:cs="Arial"/>
          <w:b/>
          <w:bCs/>
          <w:sz w:val="24"/>
          <w:szCs w:val="24"/>
        </w:rPr>
        <w:t xml:space="preserve"> ma obowiązek posiadania konta w portalu informacyjnym</w:t>
      </w:r>
      <w:r>
        <w:rPr>
          <w:rFonts w:ascii="Arial" w:hAnsi="Arial" w:cs="Arial"/>
          <w:sz w:val="24"/>
          <w:szCs w:val="24"/>
        </w:rPr>
        <w:t xml:space="preserve"> (…)</w:t>
      </w:r>
    </w:p>
    <w:p w14:paraId="7A3719B9" w14:textId="77777777" w:rsidR="006F4EC1" w:rsidRDefault="006F4EC1" w:rsidP="006F4EC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EE2C2A6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53340">
        <w:rPr>
          <w:rFonts w:ascii="Arial" w:hAnsi="Arial" w:cs="Arial"/>
          <w:b/>
          <w:bCs/>
          <w:sz w:val="24"/>
          <w:szCs w:val="24"/>
        </w:rPr>
        <w:t xml:space="preserve">USTAWA PRAWO O ADWOKATURZE  </w:t>
      </w:r>
      <w:r w:rsidRPr="00C53340">
        <w:rPr>
          <w:rFonts w:ascii="Arial" w:hAnsi="Arial" w:cs="Arial"/>
          <w:sz w:val="24"/>
          <w:szCs w:val="24"/>
        </w:rPr>
        <w:t xml:space="preserve">- </w:t>
      </w:r>
      <w:r w:rsidRPr="00C53340">
        <w:rPr>
          <w:rFonts w:ascii="Arial" w:hAnsi="Arial" w:cs="Arial"/>
          <w:b/>
          <w:bCs/>
          <w:sz w:val="24"/>
          <w:szCs w:val="24"/>
        </w:rPr>
        <w:t>ART. 4 USTAWY</w:t>
      </w:r>
    </w:p>
    <w:p w14:paraId="4C521845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</w:rPr>
        <w:t xml:space="preserve">art. 37d. </w:t>
      </w:r>
      <w:r w:rsidRPr="00C53340">
        <w:rPr>
          <w:rFonts w:ascii="Arial" w:hAnsi="Arial" w:cs="Arial"/>
          <w:sz w:val="24"/>
          <w:szCs w:val="24"/>
        </w:rPr>
        <w:t xml:space="preserve"> </w:t>
      </w:r>
      <w:bookmarkStart w:id="3" w:name="_Hlk142335918"/>
      <w:r w:rsidRPr="00C53340">
        <w:rPr>
          <w:rFonts w:ascii="Arial" w:hAnsi="Arial" w:cs="Arial"/>
          <w:b/>
          <w:sz w:val="24"/>
          <w:szCs w:val="24"/>
        </w:rPr>
        <w:t xml:space="preserve">1. Adwokat </w:t>
      </w:r>
      <w:r w:rsidRPr="00C53340">
        <w:rPr>
          <w:rFonts w:ascii="Arial" w:hAnsi="Arial" w:cs="Arial"/>
          <w:bCs/>
          <w:sz w:val="24"/>
          <w:szCs w:val="24"/>
        </w:rPr>
        <w:t>wykonujący zawód</w:t>
      </w:r>
      <w:r w:rsidRPr="00C53340">
        <w:rPr>
          <w:rFonts w:ascii="Arial" w:hAnsi="Arial" w:cs="Arial"/>
          <w:b/>
          <w:sz w:val="24"/>
          <w:szCs w:val="24"/>
        </w:rPr>
        <w:t xml:space="preserve"> jest obowiązany posiadać konto w portalu informacyjnym, </w:t>
      </w:r>
    </w:p>
    <w:p w14:paraId="0479F13A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3340">
        <w:rPr>
          <w:rFonts w:ascii="Arial" w:hAnsi="Arial" w:cs="Arial"/>
          <w:sz w:val="24"/>
          <w:szCs w:val="24"/>
        </w:rPr>
        <w:t>(…)</w:t>
      </w:r>
    </w:p>
    <w:bookmarkEnd w:id="3"/>
    <w:p w14:paraId="5527EF99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3340">
        <w:rPr>
          <w:rFonts w:ascii="Arial" w:hAnsi="Arial" w:cs="Arial"/>
          <w:b/>
          <w:bCs/>
          <w:sz w:val="24"/>
          <w:szCs w:val="24"/>
        </w:rPr>
        <w:t xml:space="preserve">USTAWA O RADCACH PRAWNYCH </w:t>
      </w:r>
      <w:r w:rsidRPr="00C53340">
        <w:rPr>
          <w:rFonts w:ascii="Arial" w:hAnsi="Arial" w:cs="Arial"/>
          <w:sz w:val="24"/>
          <w:szCs w:val="24"/>
        </w:rPr>
        <w:t xml:space="preserve">- </w:t>
      </w:r>
      <w:r w:rsidRPr="00C53340">
        <w:rPr>
          <w:rFonts w:ascii="Arial" w:hAnsi="Arial" w:cs="Arial"/>
          <w:b/>
          <w:bCs/>
          <w:sz w:val="24"/>
          <w:szCs w:val="24"/>
        </w:rPr>
        <w:t>ART. 5 USTAWY</w:t>
      </w:r>
    </w:p>
    <w:p w14:paraId="781F9CE4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3340">
        <w:rPr>
          <w:rFonts w:ascii="Arial" w:hAnsi="Arial" w:cs="Arial"/>
          <w:b/>
          <w:bCs/>
          <w:sz w:val="24"/>
          <w:szCs w:val="24"/>
        </w:rPr>
        <w:t>art. 22 (1)</w:t>
      </w:r>
      <w:r w:rsidRPr="00C53340">
        <w:rPr>
          <w:rFonts w:ascii="Arial" w:hAnsi="Arial" w:cs="Arial"/>
          <w:b/>
          <w:sz w:val="24"/>
          <w:szCs w:val="24"/>
        </w:rPr>
        <w:t xml:space="preserve">. Radca prawny </w:t>
      </w:r>
      <w:r w:rsidRPr="00C53340">
        <w:rPr>
          <w:rFonts w:ascii="Arial" w:hAnsi="Arial" w:cs="Arial"/>
          <w:bCs/>
          <w:sz w:val="24"/>
          <w:szCs w:val="24"/>
        </w:rPr>
        <w:t>wykonujący zawód</w:t>
      </w:r>
      <w:r w:rsidRPr="00C53340">
        <w:rPr>
          <w:rFonts w:ascii="Arial" w:hAnsi="Arial" w:cs="Arial"/>
          <w:b/>
          <w:sz w:val="24"/>
          <w:szCs w:val="24"/>
        </w:rPr>
        <w:t xml:space="preserve"> jest obowiązany posiadać konto w portalu informacyjnym, </w:t>
      </w:r>
    </w:p>
    <w:p w14:paraId="6FD2CEA3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3340">
        <w:rPr>
          <w:rFonts w:ascii="Arial" w:hAnsi="Arial" w:cs="Arial"/>
          <w:sz w:val="24"/>
          <w:szCs w:val="24"/>
        </w:rPr>
        <w:t>(…)</w:t>
      </w:r>
    </w:p>
    <w:p w14:paraId="054E2E24" w14:textId="77777777" w:rsidR="006F4EC1" w:rsidRPr="000263F2" w:rsidRDefault="006F4EC1" w:rsidP="006F4EC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4" w:name="_Hlk144905335"/>
      <w:r w:rsidRPr="000263F2">
        <w:rPr>
          <w:rFonts w:ascii="Arial" w:hAnsi="Arial" w:cs="Arial"/>
          <w:b/>
          <w:bCs/>
          <w:sz w:val="24"/>
          <w:szCs w:val="24"/>
        </w:rPr>
        <w:t xml:space="preserve">USTAWA O RZECZNIKACH PATENTOWYCH </w:t>
      </w:r>
      <w:r>
        <w:rPr>
          <w:rFonts w:ascii="Arial" w:hAnsi="Arial" w:cs="Arial"/>
          <w:b/>
          <w:bCs/>
          <w:sz w:val="24"/>
          <w:szCs w:val="24"/>
        </w:rPr>
        <w:t>– ART. 11 USTAWY</w:t>
      </w:r>
    </w:p>
    <w:p w14:paraId="234CD659" w14:textId="77777777" w:rsidR="006F4EC1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3F2">
        <w:rPr>
          <w:rFonts w:ascii="Arial" w:hAnsi="Arial" w:cs="Arial"/>
          <w:b/>
          <w:bCs/>
          <w:sz w:val="24"/>
          <w:szCs w:val="24"/>
        </w:rPr>
        <w:t>Art. 16b. 1. Rzecznik patentowy</w:t>
      </w:r>
      <w:r w:rsidRPr="000263F2">
        <w:rPr>
          <w:rFonts w:ascii="Arial" w:hAnsi="Arial" w:cs="Arial"/>
          <w:sz w:val="24"/>
          <w:szCs w:val="24"/>
        </w:rPr>
        <w:t xml:space="preserve"> wykonujący zawód </w:t>
      </w:r>
      <w:r w:rsidRPr="000263F2">
        <w:rPr>
          <w:rFonts w:ascii="Arial" w:hAnsi="Arial" w:cs="Arial"/>
          <w:b/>
          <w:bCs/>
          <w:sz w:val="24"/>
          <w:szCs w:val="24"/>
        </w:rPr>
        <w:t>jest obowiązany posiadać konto w portalu informacyjnym</w:t>
      </w:r>
      <w:r w:rsidRPr="000263F2">
        <w:rPr>
          <w:rFonts w:ascii="Arial" w:hAnsi="Arial" w:cs="Arial"/>
          <w:sz w:val="24"/>
          <w:szCs w:val="24"/>
        </w:rPr>
        <w:t>, o którym mowa w art. 53e § 1 ustawy z dnia 27 lipca 2001 r. – Prawo o ustroju sądów powszechnych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5C7E1CF" w14:textId="77777777" w:rsidR="006F4EC1" w:rsidRPr="000263F2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(…)</w:t>
      </w:r>
    </w:p>
    <w:p w14:paraId="702E94FE" w14:textId="77777777" w:rsidR="006F4EC1" w:rsidRDefault="006F4EC1" w:rsidP="006F4EC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</w:t>
      </w:r>
      <w:r w:rsidRPr="000263F2">
        <w:rPr>
          <w:rFonts w:ascii="Arial" w:hAnsi="Arial" w:cs="Arial"/>
          <w:b/>
          <w:bCs/>
          <w:sz w:val="24"/>
          <w:szCs w:val="24"/>
        </w:rPr>
        <w:t>STAW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0263F2">
        <w:rPr>
          <w:rFonts w:ascii="Arial" w:hAnsi="Arial" w:cs="Arial"/>
          <w:b/>
          <w:bCs/>
          <w:sz w:val="24"/>
          <w:szCs w:val="24"/>
        </w:rPr>
        <w:t xml:space="preserve"> Z DNIA 15 GRUDNIA 2016 R. O PROKURATORII GENERALNEJ RZECZYPOSPOLITEJ POLSKIEJ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4"/>
      <w:r>
        <w:rPr>
          <w:rFonts w:ascii="Arial" w:hAnsi="Arial" w:cs="Arial"/>
          <w:b/>
          <w:bCs/>
          <w:sz w:val="24"/>
          <w:szCs w:val="24"/>
        </w:rPr>
        <w:t>– ART. 24 pkt 1 USTAWY</w:t>
      </w:r>
    </w:p>
    <w:p w14:paraId="4616C976" w14:textId="77777777" w:rsidR="006F4EC1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63F2">
        <w:rPr>
          <w:rFonts w:ascii="Arial" w:hAnsi="Arial" w:cs="Arial"/>
          <w:b/>
          <w:bCs/>
          <w:sz w:val="24"/>
          <w:szCs w:val="24"/>
        </w:rPr>
        <w:lastRenderedPageBreak/>
        <w:t xml:space="preserve"> Art. 36a. Prokuratoria Generalna jest obowiązana posiadać konto w portalu informacyjnym, </w:t>
      </w:r>
      <w:r w:rsidRPr="000263F2">
        <w:rPr>
          <w:rFonts w:ascii="Arial" w:hAnsi="Arial" w:cs="Arial"/>
          <w:sz w:val="24"/>
          <w:szCs w:val="24"/>
        </w:rPr>
        <w:t>o którym mowa w art. 53e § 1 ustawy z dnia 27 lipca 2001 r. – Prawo o ustroju sądów powszechnych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33B9100" w14:textId="77777777" w:rsidR="006F4EC1" w:rsidRDefault="006F4EC1" w:rsidP="006F4EC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(…)</w:t>
      </w:r>
    </w:p>
    <w:p w14:paraId="3348AAA3" w14:textId="77777777" w:rsidR="006F4EC1" w:rsidRPr="00C53340" w:rsidRDefault="006F4EC1" w:rsidP="006F4EC1">
      <w:pPr>
        <w:spacing w:line="36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C53340">
        <w:rPr>
          <w:rFonts w:ascii="Arial" w:hAnsi="Arial" w:cs="Arial"/>
          <w:b/>
          <w:bCs/>
          <w:sz w:val="24"/>
          <w:szCs w:val="24"/>
        </w:rPr>
        <w:t>ZMIANY W K.P.C. (CD.) - POSIEDZENIA ZDALNE</w:t>
      </w:r>
    </w:p>
    <w:p w14:paraId="05C6F1AE" w14:textId="77777777" w:rsidR="006F4EC1" w:rsidRPr="00C53340" w:rsidRDefault="006F4EC1" w:rsidP="006F4EC1">
      <w:pPr>
        <w:spacing w:line="360" w:lineRule="auto"/>
        <w:ind w:left="2832"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3C32581C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3340">
        <w:rPr>
          <w:rFonts w:ascii="Arial" w:hAnsi="Arial" w:cs="Arial"/>
          <w:b/>
          <w:bCs/>
          <w:sz w:val="24"/>
          <w:szCs w:val="24"/>
        </w:rPr>
        <w:t>4. Zm. art. 150 pkt 2</w:t>
      </w:r>
      <w:r w:rsidRPr="00C53340">
        <w:rPr>
          <w:rFonts w:ascii="Arial" w:hAnsi="Arial" w:cs="Arial"/>
          <w:sz w:val="24"/>
          <w:szCs w:val="24"/>
        </w:rPr>
        <w:t xml:space="preserve"> – w wezwaniu na posiedzenie wskazuje się, czy wezwany może w niej wziąć w nim udział zdalnie.</w:t>
      </w:r>
    </w:p>
    <w:p w14:paraId="0BAB999D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53340">
        <w:rPr>
          <w:rFonts w:ascii="Arial" w:hAnsi="Arial" w:cs="Arial"/>
          <w:b/>
          <w:bCs/>
          <w:sz w:val="24"/>
          <w:szCs w:val="24"/>
        </w:rPr>
        <w:t>5. Zm. art. 151:</w:t>
      </w:r>
    </w:p>
    <w:p w14:paraId="5130DA00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53340">
        <w:rPr>
          <w:rFonts w:ascii="Arial" w:hAnsi="Arial" w:cs="Arial"/>
          <w:b/>
          <w:bCs/>
          <w:sz w:val="24"/>
          <w:szCs w:val="24"/>
        </w:rPr>
        <w:t xml:space="preserve">- nowy § 2 </w:t>
      </w:r>
      <w:r w:rsidRPr="00C53340">
        <w:rPr>
          <w:rFonts w:ascii="Arial" w:hAnsi="Arial" w:cs="Arial"/>
          <w:sz w:val="24"/>
          <w:szCs w:val="24"/>
        </w:rPr>
        <w:t>- nowe przesłanki dopuszczalności odbycia posiedzenia zdalnego:</w:t>
      </w:r>
    </w:p>
    <w:p w14:paraId="5A281428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3340">
        <w:rPr>
          <w:rFonts w:ascii="Arial" w:hAnsi="Arial" w:cs="Arial"/>
          <w:sz w:val="24"/>
          <w:szCs w:val="24"/>
        </w:rPr>
        <w:t>- zachowanie pełnej ochrony praw procesowych,</w:t>
      </w:r>
    </w:p>
    <w:p w14:paraId="4E9A1A6C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53340">
        <w:rPr>
          <w:rFonts w:ascii="Arial" w:hAnsi="Arial" w:cs="Arial"/>
          <w:sz w:val="24"/>
          <w:szCs w:val="24"/>
        </w:rPr>
        <w:t xml:space="preserve">- zachowanie </w:t>
      </w:r>
      <w:r w:rsidRPr="00C53340">
        <w:rPr>
          <w:rFonts w:ascii="Arial" w:hAnsi="Arial" w:cs="Arial"/>
          <w:bCs/>
          <w:sz w:val="24"/>
          <w:szCs w:val="24"/>
        </w:rPr>
        <w:t>prawidłowego toku postępowania.</w:t>
      </w:r>
    </w:p>
    <w:p w14:paraId="08F47D8D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</w:rPr>
        <w:t>- nowy § 3</w:t>
      </w:r>
      <w:r w:rsidRPr="00C53340">
        <w:rPr>
          <w:rFonts w:ascii="Arial" w:hAnsi="Arial" w:cs="Arial"/>
          <w:bCs/>
          <w:sz w:val="24"/>
          <w:szCs w:val="24"/>
        </w:rPr>
        <w:t xml:space="preserve"> – posiedzenie zdalne – z urzędu lub na wniosek </w:t>
      </w:r>
      <w:r w:rsidRPr="00C53340">
        <w:rPr>
          <w:rFonts w:ascii="Arial" w:hAnsi="Arial" w:cs="Arial"/>
          <w:sz w:val="24"/>
          <w:szCs w:val="24"/>
        </w:rPr>
        <w:t xml:space="preserve">złożony najpóźniej 7 dni od dnia doręczenia zawiadomienia albo wezwania na posiedzenie. Możliwość zarządzenia, że określona osoba weźmie udział w posiedzeniu zdalnym - </w:t>
      </w:r>
      <w:r w:rsidRPr="00C53340">
        <w:rPr>
          <w:rFonts w:ascii="Arial" w:hAnsi="Arial" w:cs="Arial"/>
          <w:sz w:val="24"/>
          <w:szCs w:val="24"/>
          <w:u w:val="single"/>
        </w:rPr>
        <w:t>jeżeli będzie przebywać w budynku innego sądu</w:t>
      </w:r>
      <w:r w:rsidRPr="00C53340">
        <w:rPr>
          <w:rFonts w:ascii="Arial" w:hAnsi="Arial" w:cs="Arial"/>
          <w:sz w:val="24"/>
          <w:szCs w:val="24"/>
        </w:rPr>
        <w:t>. O treści zarządzeń, o których mowa w zdaniach poprzedzających, w tym zmierzających do przeprowadzenia dowodu w sposób zdalny, o odmowie uwzględnienia wniosku lub zmianie zarządzeń w tym przedmiocie informuje się w sposób przewidziany w art. 149(1),</w:t>
      </w:r>
    </w:p>
    <w:p w14:paraId="2681354F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3340">
        <w:rPr>
          <w:rFonts w:ascii="Arial" w:hAnsi="Arial" w:cs="Arial"/>
          <w:b/>
          <w:bCs/>
          <w:sz w:val="24"/>
          <w:szCs w:val="24"/>
        </w:rPr>
        <w:t>- nowy § 4</w:t>
      </w:r>
      <w:r w:rsidRPr="00C53340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możliwość zarządzenia przez przewodniczącego, że </w:t>
      </w:r>
      <w:r w:rsidRPr="00C53340">
        <w:rPr>
          <w:rFonts w:ascii="Arial" w:hAnsi="Arial" w:cs="Arial"/>
          <w:sz w:val="24"/>
          <w:szCs w:val="24"/>
        </w:rPr>
        <w:t xml:space="preserve"> os</w:t>
      </w:r>
      <w:r>
        <w:rPr>
          <w:rFonts w:ascii="Arial" w:hAnsi="Arial" w:cs="Arial"/>
          <w:sz w:val="24"/>
          <w:szCs w:val="24"/>
        </w:rPr>
        <w:t>o</w:t>
      </w:r>
      <w:r w:rsidRPr="00C53340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</w:t>
      </w:r>
      <w:r w:rsidRPr="00C53340">
        <w:rPr>
          <w:rFonts w:ascii="Arial" w:hAnsi="Arial" w:cs="Arial"/>
          <w:sz w:val="24"/>
          <w:szCs w:val="24"/>
        </w:rPr>
        <w:t xml:space="preserve"> pozbawion</w:t>
      </w:r>
      <w:r>
        <w:rPr>
          <w:rFonts w:ascii="Arial" w:hAnsi="Arial" w:cs="Arial"/>
          <w:sz w:val="24"/>
          <w:szCs w:val="24"/>
        </w:rPr>
        <w:t>a</w:t>
      </w:r>
      <w:r w:rsidRPr="00C53340">
        <w:rPr>
          <w:rFonts w:ascii="Arial" w:hAnsi="Arial" w:cs="Arial"/>
          <w:sz w:val="24"/>
          <w:szCs w:val="24"/>
        </w:rPr>
        <w:t xml:space="preserve"> wolności</w:t>
      </w:r>
      <w:r>
        <w:rPr>
          <w:rFonts w:ascii="Arial" w:hAnsi="Arial" w:cs="Arial"/>
          <w:sz w:val="24"/>
          <w:szCs w:val="24"/>
        </w:rPr>
        <w:t xml:space="preserve"> może uczestniczyć </w:t>
      </w:r>
      <w:r w:rsidRPr="00D844CA">
        <w:rPr>
          <w:rFonts w:ascii="Arial" w:hAnsi="Arial" w:cs="Arial"/>
          <w:sz w:val="24"/>
          <w:szCs w:val="24"/>
        </w:rPr>
        <w:t>w czynnościach procesowych wyłącznie w ramach posiedzenia zdalnego</w:t>
      </w:r>
      <w:r>
        <w:rPr>
          <w:rFonts w:ascii="Arial" w:hAnsi="Arial" w:cs="Arial"/>
          <w:sz w:val="24"/>
          <w:szCs w:val="24"/>
        </w:rPr>
        <w:t>,</w:t>
      </w:r>
    </w:p>
    <w:p w14:paraId="45E6DC2F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53340">
        <w:rPr>
          <w:rFonts w:ascii="Arial" w:hAnsi="Arial" w:cs="Arial"/>
          <w:b/>
          <w:bCs/>
          <w:sz w:val="24"/>
          <w:szCs w:val="24"/>
        </w:rPr>
        <w:t>- nowy § 5</w:t>
      </w:r>
      <w:r w:rsidRPr="00C53340">
        <w:rPr>
          <w:rFonts w:ascii="Arial" w:hAnsi="Arial" w:cs="Arial"/>
          <w:sz w:val="24"/>
          <w:szCs w:val="24"/>
        </w:rPr>
        <w:t xml:space="preserve"> – </w:t>
      </w:r>
      <w:r w:rsidRPr="00C53340">
        <w:rPr>
          <w:rFonts w:ascii="Arial" w:hAnsi="Arial" w:cs="Arial"/>
          <w:b/>
          <w:bCs/>
          <w:sz w:val="24"/>
          <w:szCs w:val="24"/>
        </w:rPr>
        <w:t>obowiązek pouczenia</w:t>
      </w:r>
      <w:r w:rsidRPr="00C53340">
        <w:rPr>
          <w:rFonts w:ascii="Arial" w:hAnsi="Arial" w:cs="Arial"/>
          <w:sz w:val="24"/>
          <w:szCs w:val="24"/>
        </w:rPr>
        <w:t xml:space="preserve"> </w:t>
      </w:r>
      <w:r w:rsidRPr="00C53340">
        <w:rPr>
          <w:rFonts w:ascii="Arial" w:hAnsi="Arial" w:cs="Arial"/>
          <w:bCs/>
          <w:sz w:val="24"/>
          <w:szCs w:val="24"/>
        </w:rPr>
        <w:t xml:space="preserve">wezwanych na posiedzenie o </w:t>
      </w:r>
      <w:r w:rsidRPr="00C53340">
        <w:rPr>
          <w:rFonts w:ascii="Arial" w:hAnsi="Arial" w:cs="Arial"/>
          <w:b/>
          <w:sz w:val="24"/>
          <w:szCs w:val="24"/>
        </w:rPr>
        <w:t>możliwości stawiennictwa na sali sądowe</w:t>
      </w:r>
      <w:r w:rsidRPr="00C53340">
        <w:rPr>
          <w:rFonts w:ascii="Arial" w:hAnsi="Arial" w:cs="Arial"/>
          <w:bCs/>
          <w:sz w:val="24"/>
          <w:szCs w:val="24"/>
        </w:rPr>
        <w:t xml:space="preserve">j </w:t>
      </w:r>
      <w:r w:rsidRPr="00C53340">
        <w:rPr>
          <w:rFonts w:ascii="Arial" w:hAnsi="Arial" w:cs="Arial"/>
          <w:b/>
          <w:sz w:val="24"/>
          <w:szCs w:val="24"/>
        </w:rPr>
        <w:t>lub zgłoszenia zamiaru zdalnego udziału w posiedzeniu</w:t>
      </w:r>
      <w:r w:rsidRPr="00C53340">
        <w:rPr>
          <w:rFonts w:ascii="Arial" w:hAnsi="Arial" w:cs="Arial"/>
          <w:bCs/>
          <w:sz w:val="24"/>
          <w:szCs w:val="24"/>
        </w:rPr>
        <w:t xml:space="preserve">, a także pouczenie, że zamiar ten należy zgłosić najpóźniej na </w:t>
      </w:r>
      <w:r w:rsidRPr="00C53340">
        <w:rPr>
          <w:rFonts w:ascii="Arial" w:hAnsi="Arial" w:cs="Arial"/>
          <w:b/>
          <w:sz w:val="24"/>
          <w:szCs w:val="24"/>
        </w:rPr>
        <w:t>3 dni</w:t>
      </w:r>
      <w:r w:rsidRPr="00C53340">
        <w:rPr>
          <w:rFonts w:ascii="Arial" w:hAnsi="Arial" w:cs="Arial"/>
          <w:bCs/>
          <w:sz w:val="24"/>
          <w:szCs w:val="24"/>
        </w:rPr>
        <w:t xml:space="preserve"> robocze przed posiedzeniem oraz że do skutecznego zgłoszenia wystarcza zachowanie formy określonej w art. 226(1) pkt 2 lit. b), tj.</w:t>
      </w:r>
      <w:r w:rsidRPr="00C53340">
        <w:rPr>
          <w:rFonts w:ascii="Arial" w:eastAsia="Times New Roman" w:hAnsi="Arial" w:cs="Arial"/>
          <w:color w:val="569748"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  <w:r w:rsidRPr="00C53340">
        <w:rPr>
          <w:rFonts w:ascii="Arial" w:hAnsi="Arial" w:cs="Arial"/>
          <w:bCs/>
          <w:sz w:val="24"/>
          <w:szCs w:val="24"/>
          <w:u w:val="single"/>
        </w:rPr>
        <w:t>za pomocą środków porozumiewania się na odległość, o ile dają one pewność co do osoby składającej oświadczenie</w:t>
      </w:r>
      <w:r w:rsidRPr="00C53340">
        <w:rPr>
          <w:rFonts w:ascii="Arial" w:hAnsi="Arial" w:cs="Arial"/>
          <w:bCs/>
          <w:sz w:val="24"/>
          <w:szCs w:val="24"/>
        </w:rPr>
        <w:t xml:space="preserve">, przy jednoczesnym wskazaniu adresu poczty elektronicznej. W takim </w:t>
      </w:r>
      <w:r w:rsidRPr="00C53340">
        <w:rPr>
          <w:rFonts w:ascii="Arial" w:hAnsi="Arial" w:cs="Arial"/>
          <w:bCs/>
          <w:sz w:val="24"/>
          <w:szCs w:val="24"/>
        </w:rPr>
        <w:lastRenderedPageBreak/>
        <w:t xml:space="preserve">przypadku sąd informuje, co najmniej na </w:t>
      </w:r>
      <w:r w:rsidRPr="00C53340">
        <w:rPr>
          <w:rFonts w:ascii="Arial" w:hAnsi="Arial" w:cs="Arial"/>
          <w:b/>
          <w:sz w:val="24"/>
          <w:szCs w:val="24"/>
        </w:rPr>
        <w:t>24 godziny</w:t>
      </w:r>
      <w:r w:rsidRPr="00C53340">
        <w:rPr>
          <w:rFonts w:ascii="Arial" w:hAnsi="Arial" w:cs="Arial"/>
          <w:bCs/>
          <w:sz w:val="24"/>
          <w:szCs w:val="24"/>
        </w:rPr>
        <w:t xml:space="preserve"> przed terminem posiedzenia o treści §§ 2, 3 oraz 6–8, adresie strony internetowej zawierającej obwieszczenie, o którym mowa w § 9, sposobie przyłączenia się do posiedzenia zdalnego. Powyższe stosuje się odpowiednio do zgłaszającej się </w:t>
      </w:r>
      <w:r w:rsidRPr="00C53340">
        <w:rPr>
          <w:rFonts w:ascii="Arial" w:hAnsi="Arial" w:cs="Arial"/>
          <w:b/>
          <w:sz w:val="24"/>
          <w:szCs w:val="24"/>
        </w:rPr>
        <w:t>publiczności lub osób zaufania</w:t>
      </w:r>
      <w:r w:rsidRPr="00C53340">
        <w:rPr>
          <w:rFonts w:ascii="Arial" w:hAnsi="Arial" w:cs="Arial"/>
          <w:bCs/>
          <w:sz w:val="24"/>
          <w:szCs w:val="24"/>
        </w:rPr>
        <w:t>,</w:t>
      </w:r>
    </w:p>
    <w:p w14:paraId="4499D1AA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</w:rPr>
        <w:t>- nowy § 6</w:t>
      </w:r>
      <w:r w:rsidRPr="00C53340">
        <w:rPr>
          <w:rFonts w:ascii="Arial" w:hAnsi="Arial" w:cs="Arial"/>
          <w:bCs/>
          <w:sz w:val="24"/>
          <w:szCs w:val="24"/>
        </w:rPr>
        <w:t xml:space="preserve"> – zmiana dostosowawcza do § 5</w:t>
      </w:r>
    </w:p>
    <w:p w14:paraId="5C0D3163" w14:textId="77777777" w:rsidR="006F4EC1" w:rsidRDefault="006F4EC1" w:rsidP="006F4E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</w:rPr>
        <w:t>- nowy § 7</w:t>
      </w:r>
      <w:r w:rsidRPr="00C53340">
        <w:rPr>
          <w:rFonts w:ascii="Arial" w:hAnsi="Arial" w:cs="Arial"/>
          <w:bCs/>
          <w:sz w:val="24"/>
          <w:szCs w:val="24"/>
        </w:rPr>
        <w:t xml:space="preserve"> – skuteczność formy ustnej dla czynności procesowych dokonywanych na posiedzeniu zdalnym </w:t>
      </w:r>
      <w:r w:rsidRPr="00C53340">
        <w:rPr>
          <w:rFonts w:ascii="Arial" w:hAnsi="Arial" w:cs="Arial"/>
          <w:b/>
          <w:sz w:val="24"/>
          <w:szCs w:val="24"/>
          <w:u w:val="single"/>
        </w:rPr>
        <w:t>z wyjątkiem tych, dla których</w:t>
      </w:r>
      <w:r w:rsidRPr="00C5334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Pr="00C53340">
        <w:rPr>
          <w:rFonts w:ascii="Arial" w:hAnsi="Arial" w:cs="Arial"/>
          <w:b/>
          <w:sz w:val="24"/>
          <w:szCs w:val="24"/>
          <w:u w:val="single"/>
        </w:rPr>
        <w:t>ustawa wymaga formy pisemnej.</w:t>
      </w:r>
      <w:r w:rsidRPr="00C53340">
        <w:rPr>
          <w:rFonts w:ascii="Arial" w:hAnsi="Arial" w:cs="Arial"/>
          <w:b/>
          <w:sz w:val="24"/>
          <w:szCs w:val="24"/>
        </w:rPr>
        <w:t xml:space="preserve">   </w:t>
      </w:r>
    </w:p>
    <w:p w14:paraId="2AB14CC1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53340">
        <w:rPr>
          <w:rFonts w:ascii="Arial" w:hAnsi="Arial" w:cs="Arial"/>
          <w:b/>
          <w:bCs/>
          <w:sz w:val="24"/>
          <w:szCs w:val="24"/>
        </w:rPr>
        <w:t>- nowy § 8</w:t>
      </w:r>
      <w:r w:rsidRPr="00C53340">
        <w:rPr>
          <w:rFonts w:ascii="Arial" w:hAnsi="Arial" w:cs="Arial"/>
          <w:sz w:val="24"/>
          <w:szCs w:val="24"/>
        </w:rPr>
        <w:t xml:space="preserve"> – obowiązek </w:t>
      </w:r>
      <w:r w:rsidRPr="00C53340">
        <w:rPr>
          <w:rFonts w:ascii="Arial" w:hAnsi="Arial" w:cs="Arial"/>
          <w:b/>
          <w:sz w:val="24"/>
          <w:szCs w:val="24"/>
        </w:rPr>
        <w:t>poinformowania sądu o miejscu, w którym przebywa osoba uczestnicząca w posiedzeniu zdalnym</w:t>
      </w:r>
      <w:r w:rsidRPr="00C53340">
        <w:rPr>
          <w:rFonts w:ascii="Arial" w:hAnsi="Arial" w:cs="Arial"/>
          <w:bCs/>
          <w:sz w:val="24"/>
          <w:szCs w:val="24"/>
        </w:rPr>
        <w:t xml:space="preserve"> oraz dołożenia wszelkich starań, aby warunki w tym miejscu </w:t>
      </w:r>
      <w:r w:rsidRPr="00C53340">
        <w:rPr>
          <w:rFonts w:ascii="Arial" w:hAnsi="Arial" w:cs="Arial"/>
          <w:b/>
          <w:sz w:val="24"/>
          <w:szCs w:val="24"/>
        </w:rPr>
        <w:t>licowały z powagą sądu</w:t>
      </w:r>
      <w:r w:rsidRPr="00C53340">
        <w:rPr>
          <w:rFonts w:ascii="Arial" w:hAnsi="Arial" w:cs="Arial"/>
          <w:bCs/>
          <w:sz w:val="24"/>
          <w:szCs w:val="24"/>
        </w:rPr>
        <w:t xml:space="preserve"> i </w:t>
      </w:r>
      <w:r w:rsidRPr="00C53340">
        <w:rPr>
          <w:rFonts w:ascii="Arial" w:hAnsi="Arial" w:cs="Arial"/>
          <w:b/>
          <w:sz w:val="24"/>
          <w:szCs w:val="24"/>
        </w:rPr>
        <w:t>nie stanowiły przeszkody do dokonania czynności procesowych</w:t>
      </w:r>
      <w:r w:rsidRPr="00C53340">
        <w:rPr>
          <w:rFonts w:ascii="Arial" w:hAnsi="Arial" w:cs="Arial"/>
          <w:bCs/>
          <w:sz w:val="24"/>
          <w:szCs w:val="24"/>
        </w:rPr>
        <w:t>. W razie odmowy podania wskazanej informacji lub jeżeli zachowanie tej osoby budzi uzasadnione wątpliwości co do prawidłowego przebiegu czynności dokonanych zdalnie z jej udziałem, sąd może wezwać tę osobę do osobistego stawiennictwa na sali sądowej.</w:t>
      </w:r>
    </w:p>
    <w:p w14:paraId="6EDA561C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</w:rPr>
        <w:t>- nowy § 9</w:t>
      </w:r>
      <w:r w:rsidRPr="00C53340">
        <w:rPr>
          <w:rFonts w:ascii="Arial" w:hAnsi="Arial" w:cs="Arial"/>
          <w:bCs/>
          <w:sz w:val="24"/>
          <w:szCs w:val="24"/>
        </w:rPr>
        <w:t xml:space="preserve"> - Minister Sprawiedliwości podaje, w drodze obwieszczenia, na stronie podmiotowej BIP informacje o standardach technicznych oprogramowania i wymaganiach sprzętowych niezbędnych do uczestniczenia w posiedzeniu zdalnym.</w:t>
      </w:r>
    </w:p>
    <w:p w14:paraId="492673BF" w14:textId="77777777" w:rsidR="006F4EC1" w:rsidRDefault="006F4EC1" w:rsidP="006F4EC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</w:rPr>
        <w:t>6. Zm. art. 154 §1 -</w:t>
      </w:r>
      <w:r w:rsidRPr="00C53340">
        <w:rPr>
          <w:rFonts w:ascii="Arial" w:hAnsi="Arial" w:cs="Arial"/>
          <w:bCs/>
          <w:sz w:val="24"/>
          <w:szCs w:val="24"/>
        </w:rPr>
        <w:t xml:space="preserve"> w przypadku posiedzenia </w:t>
      </w:r>
      <w:r w:rsidRPr="00C53340">
        <w:rPr>
          <w:rFonts w:ascii="Arial" w:hAnsi="Arial" w:cs="Arial"/>
          <w:b/>
          <w:sz w:val="24"/>
          <w:szCs w:val="24"/>
        </w:rPr>
        <w:t>przy drzwiach zamkniętych</w:t>
      </w:r>
      <w:r w:rsidRPr="00C53340">
        <w:rPr>
          <w:rFonts w:ascii="Arial" w:hAnsi="Arial" w:cs="Arial"/>
          <w:bCs/>
          <w:sz w:val="24"/>
          <w:szCs w:val="24"/>
        </w:rPr>
        <w:t xml:space="preserve"> </w:t>
      </w:r>
      <w:r w:rsidRPr="00C53340">
        <w:rPr>
          <w:rFonts w:ascii="Arial" w:hAnsi="Arial" w:cs="Arial"/>
          <w:b/>
          <w:sz w:val="24"/>
          <w:szCs w:val="24"/>
        </w:rPr>
        <w:t>posiedzenie zdalne</w:t>
      </w:r>
      <w:r w:rsidRPr="00C53340">
        <w:rPr>
          <w:rFonts w:ascii="Arial" w:hAnsi="Arial" w:cs="Arial"/>
          <w:bCs/>
          <w:sz w:val="24"/>
          <w:szCs w:val="24"/>
        </w:rPr>
        <w:t xml:space="preserve"> możliwe tylko, gdy </w:t>
      </w:r>
      <w:r w:rsidRPr="00C53340">
        <w:rPr>
          <w:rFonts w:ascii="Arial" w:hAnsi="Arial" w:cs="Arial"/>
          <w:b/>
          <w:bCs/>
          <w:sz w:val="24"/>
          <w:szCs w:val="24"/>
        </w:rPr>
        <w:t>wszyscy uczestnicy czynności przebywają w budynkach sądowych.</w:t>
      </w:r>
      <w:r w:rsidRPr="00C53340">
        <w:rPr>
          <w:rFonts w:ascii="Arial" w:hAnsi="Arial" w:cs="Arial"/>
          <w:bCs/>
          <w:sz w:val="24"/>
          <w:szCs w:val="24"/>
        </w:rPr>
        <w:t xml:space="preserve"> </w:t>
      </w:r>
    </w:p>
    <w:p w14:paraId="363288AE" w14:textId="77777777" w:rsidR="006F4EC1" w:rsidRPr="00C53340" w:rsidRDefault="006F4EC1" w:rsidP="006F4EC1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BB240AB" w14:textId="77777777" w:rsidR="006F4EC1" w:rsidRPr="00C53340" w:rsidRDefault="006F4EC1" w:rsidP="006F4EC1">
      <w:pPr>
        <w:spacing w:line="360" w:lineRule="auto"/>
        <w:ind w:left="2832" w:firstLine="708"/>
        <w:jc w:val="both"/>
        <w:rPr>
          <w:rFonts w:ascii="Arial" w:hAnsi="Arial" w:cs="Arial"/>
          <w:b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</w:rPr>
        <w:t xml:space="preserve">MEDIACJA </w:t>
      </w:r>
    </w:p>
    <w:p w14:paraId="1067C893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</w:rPr>
        <w:t>Nowy art. 183(11)</w:t>
      </w:r>
      <w:r w:rsidRPr="00C53340">
        <w:rPr>
          <w:rFonts w:ascii="Arial" w:hAnsi="Arial" w:cs="Arial"/>
          <w:bCs/>
          <w:sz w:val="24"/>
          <w:szCs w:val="24"/>
        </w:rPr>
        <w:t xml:space="preserve"> - możliwość prowadzenia </w:t>
      </w:r>
      <w:r w:rsidRPr="00C53340">
        <w:rPr>
          <w:rFonts w:ascii="Arial" w:hAnsi="Arial" w:cs="Arial"/>
          <w:b/>
          <w:sz w:val="24"/>
          <w:szCs w:val="24"/>
        </w:rPr>
        <w:t>mediacji zdalnie</w:t>
      </w:r>
      <w:r w:rsidRPr="00C53340">
        <w:rPr>
          <w:rFonts w:ascii="Arial" w:hAnsi="Arial" w:cs="Arial"/>
          <w:bCs/>
          <w:sz w:val="24"/>
          <w:szCs w:val="24"/>
        </w:rPr>
        <w:t>, o ile obie strony wyrażą na to zgodę</w:t>
      </w:r>
    </w:p>
    <w:p w14:paraId="78866AD1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53340">
        <w:rPr>
          <w:rFonts w:ascii="Arial" w:hAnsi="Arial" w:cs="Arial"/>
          <w:bCs/>
          <w:sz w:val="24"/>
          <w:szCs w:val="24"/>
        </w:rPr>
        <w:tab/>
      </w:r>
      <w:r w:rsidRPr="00C53340">
        <w:rPr>
          <w:rFonts w:ascii="Arial" w:hAnsi="Arial" w:cs="Arial"/>
          <w:bCs/>
          <w:sz w:val="24"/>
          <w:szCs w:val="24"/>
        </w:rPr>
        <w:tab/>
      </w:r>
      <w:r w:rsidRPr="00C53340">
        <w:rPr>
          <w:rFonts w:ascii="Arial" w:hAnsi="Arial" w:cs="Arial"/>
          <w:bCs/>
          <w:sz w:val="24"/>
          <w:szCs w:val="24"/>
        </w:rPr>
        <w:tab/>
      </w:r>
      <w:r w:rsidRPr="00C53340">
        <w:rPr>
          <w:rFonts w:ascii="Arial" w:hAnsi="Arial" w:cs="Arial"/>
          <w:bCs/>
          <w:sz w:val="24"/>
          <w:szCs w:val="24"/>
        </w:rPr>
        <w:tab/>
      </w:r>
    </w:p>
    <w:p w14:paraId="57BCD5B3" w14:textId="77777777" w:rsidR="006F4EC1" w:rsidRPr="00C53340" w:rsidRDefault="006F4EC1" w:rsidP="006F4EC1">
      <w:pPr>
        <w:spacing w:line="360" w:lineRule="auto"/>
        <w:ind w:left="2124" w:firstLine="708"/>
        <w:jc w:val="both"/>
        <w:rPr>
          <w:rFonts w:ascii="Arial" w:hAnsi="Arial" w:cs="Arial"/>
          <w:b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</w:rPr>
        <w:t xml:space="preserve">POSTĘPOWANIE DOWODOWE </w:t>
      </w:r>
    </w:p>
    <w:p w14:paraId="025F24F3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</w:rPr>
        <w:t xml:space="preserve">1. Zmiana art. 235: </w:t>
      </w:r>
    </w:p>
    <w:p w14:paraId="1719277E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53340">
        <w:rPr>
          <w:rFonts w:ascii="Arial" w:hAnsi="Arial" w:cs="Arial"/>
          <w:bCs/>
          <w:sz w:val="24"/>
          <w:szCs w:val="24"/>
        </w:rPr>
        <w:t>§ 2  – możliwość przeprowadzenia dowodu w ramach posiedzenia zdalnego</w:t>
      </w:r>
    </w:p>
    <w:p w14:paraId="3B0CBC81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53340">
        <w:rPr>
          <w:rFonts w:ascii="Arial" w:hAnsi="Arial" w:cs="Arial"/>
          <w:bCs/>
          <w:sz w:val="24"/>
          <w:szCs w:val="24"/>
        </w:rPr>
        <w:lastRenderedPageBreak/>
        <w:t>§ 3 – delegacja dla MS do wydania rozporządzenia co do środków technicznych stosowanych przy posiedzeniach zdalnych</w:t>
      </w:r>
    </w:p>
    <w:p w14:paraId="72A88663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</w:rPr>
        <w:t>2. Zmiana art. 235 (1)</w:t>
      </w:r>
      <w:r w:rsidRPr="00C53340">
        <w:rPr>
          <w:rFonts w:ascii="Arial" w:hAnsi="Arial" w:cs="Arial"/>
          <w:bCs/>
          <w:sz w:val="24"/>
          <w:szCs w:val="24"/>
        </w:rPr>
        <w:t xml:space="preserve">  - możliwość wskazania we wniosku dowodowym, że strona domaga się przeprowadzenia dowodu zdalnie</w:t>
      </w:r>
    </w:p>
    <w:p w14:paraId="463888E3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</w:rPr>
        <w:t>3. Nowy art. 263(1)</w:t>
      </w:r>
      <w:r w:rsidRPr="00C53340">
        <w:rPr>
          <w:rFonts w:ascii="Arial" w:hAnsi="Arial" w:cs="Arial"/>
          <w:bCs/>
          <w:sz w:val="24"/>
          <w:szCs w:val="24"/>
        </w:rPr>
        <w:t xml:space="preserve"> – prawo strony do sprzeciwu co do przesłuchania świadka poza salą sądową w ramach posiedzenia zdalnego, sprzeciw – w terminie 7 dni od uzyskania informacji o takim zamiarze; sprzeciw wiążący dla sądu</w:t>
      </w:r>
    </w:p>
    <w:p w14:paraId="01E84F4D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</w:rPr>
        <w:t>4. Zmiana art. 269 § 1</w:t>
      </w:r>
      <w:r w:rsidRPr="00C53340">
        <w:rPr>
          <w:rFonts w:ascii="Arial" w:hAnsi="Arial" w:cs="Arial"/>
          <w:bCs/>
          <w:sz w:val="24"/>
          <w:szCs w:val="24"/>
        </w:rPr>
        <w:t>- możliwość zwolnienia przez przewodniczącego osoby biorącej udział w posiedzeniu zdalnie od obowiązku powstawania w trakcie posiedzenia</w:t>
      </w:r>
    </w:p>
    <w:p w14:paraId="4836E07D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</w:rPr>
        <w:t>5. Nowy  art. 284:</w:t>
      </w:r>
    </w:p>
    <w:p w14:paraId="7C4EF8FF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</w:rPr>
        <w:t xml:space="preserve"> § 2</w:t>
      </w:r>
      <w:r w:rsidRPr="00C53340">
        <w:rPr>
          <w:rFonts w:ascii="Arial" w:hAnsi="Arial" w:cs="Arial"/>
          <w:bCs/>
          <w:sz w:val="24"/>
          <w:szCs w:val="24"/>
        </w:rPr>
        <w:t xml:space="preserve"> – możliwość przedstawienia  biegłemu wpisanemu na listę akt sprawy za pośrednictwem portalu informacyjnego</w:t>
      </w:r>
    </w:p>
    <w:p w14:paraId="7CB33A75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</w:rPr>
        <w:t>§ 3</w:t>
      </w:r>
      <w:r w:rsidRPr="00C53340">
        <w:rPr>
          <w:rFonts w:ascii="Arial" w:hAnsi="Arial" w:cs="Arial"/>
          <w:bCs/>
          <w:sz w:val="24"/>
          <w:szCs w:val="24"/>
        </w:rPr>
        <w:t xml:space="preserve"> – zasada wysłuchania biegłego lub dokonania innych czynności z udziałem biegłego </w:t>
      </w:r>
      <w:r w:rsidRPr="00C53340">
        <w:rPr>
          <w:rFonts w:ascii="Arial" w:hAnsi="Arial" w:cs="Arial"/>
          <w:b/>
          <w:sz w:val="24"/>
          <w:szCs w:val="24"/>
        </w:rPr>
        <w:t>zdalnie,</w:t>
      </w:r>
      <w:r w:rsidRPr="00C53340">
        <w:rPr>
          <w:rFonts w:ascii="Arial" w:hAnsi="Arial" w:cs="Arial"/>
          <w:bCs/>
          <w:sz w:val="24"/>
          <w:szCs w:val="24"/>
        </w:rPr>
        <w:t xml:space="preserve"> chyba że uzasadniony wniosek strony, albo wątpliwość co do rzetelności opinii przedstawionej na posiedzeniu zdalnym</w:t>
      </w:r>
    </w:p>
    <w:p w14:paraId="02D68308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</w:rPr>
        <w:t>6. Zmiana art. 289</w:t>
      </w:r>
      <w:r w:rsidRPr="00C53340">
        <w:rPr>
          <w:rFonts w:ascii="Arial" w:hAnsi="Arial" w:cs="Arial"/>
          <w:bCs/>
          <w:sz w:val="24"/>
          <w:szCs w:val="24"/>
        </w:rPr>
        <w:t xml:space="preserve"> – odpowiednie stosowanie przepisów o świadkach do biegłych </w:t>
      </w:r>
    </w:p>
    <w:p w14:paraId="7A6D8C5D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</w:rPr>
        <w:t>7. Zmiana art. 304</w:t>
      </w:r>
      <w:r w:rsidRPr="00C53340">
        <w:rPr>
          <w:rFonts w:ascii="Arial" w:hAnsi="Arial" w:cs="Arial"/>
          <w:bCs/>
          <w:sz w:val="24"/>
          <w:szCs w:val="24"/>
        </w:rPr>
        <w:t xml:space="preserve"> – odpowiednie stosowanie art. 263(1) o prawie do sprzeciwu co do zdalnego przesłuchania świadka – także co do przesłuchania strony</w:t>
      </w:r>
    </w:p>
    <w:p w14:paraId="57AED069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07235B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53340">
        <w:rPr>
          <w:rFonts w:ascii="Arial" w:hAnsi="Arial" w:cs="Arial"/>
          <w:b/>
          <w:bCs/>
          <w:sz w:val="24"/>
          <w:szCs w:val="24"/>
        </w:rPr>
        <w:tab/>
      </w:r>
      <w:r w:rsidRPr="00C53340">
        <w:rPr>
          <w:rFonts w:ascii="Arial" w:hAnsi="Arial" w:cs="Arial"/>
          <w:b/>
          <w:bCs/>
          <w:sz w:val="24"/>
          <w:szCs w:val="24"/>
        </w:rPr>
        <w:tab/>
      </w:r>
      <w:r w:rsidRPr="00C53340">
        <w:rPr>
          <w:rFonts w:ascii="Arial" w:hAnsi="Arial" w:cs="Arial"/>
          <w:b/>
          <w:bCs/>
          <w:sz w:val="24"/>
          <w:szCs w:val="24"/>
        </w:rPr>
        <w:tab/>
      </w:r>
      <w:r w:rsidRPr="00C53340">
        <w:rPr>
          <w:rFonts w:ascii="Arial" w:hAnsi="Arial" w:cs="Arial"/>
          <w:b/>
          <w:bCs/>
          <w:sz w:val="24"/>
          <w:szCs w:val="24"/>
        </w:rPr>
        <w:tab/>
        <w:t xml:space="preserve">POSTEPOWANIE APELACYJNE  </w:t>
      </w:r>
    </w:p>
    <w:p w14:paraId="095088EE" w14:textId="4A1DBA8A" w:rsidR="006F4EC1" w:rsidRPr="00C53340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Pr="00C53340">
        <w:rPr>
          <w:rFonts w:ascii="Arial" w:hAnsi="Arial" w:cs="Arial"/>
          <w:b/>
          <w:bCs/>
          <w:sz w:val="24"/>
          <w:szCs w:val="24"/>
        </w:rPr>
        <w:t xml:space="preserve">. Nowy art. 367 (1) §1 – </w:t>
      </w:r>
      <w:r w:rsidRPr="00C53340">
        <w:rPr>
          <w:rFonts w:ascii="Arial" w:hAnsi="Arial" w:cs="Arial"/>
          <w:b/>
          <w:bCs/>
          <w:sz w:val="24"/>
          <w:szCs w:val="24"/>
          <w:u w:val="single"/>
        </w:rPr>
        <w:t>zasadą skład</w:t>
      </w:r>
      <w:r w:rsidRPr="00C53340">
        <w:rPr>
          <w:rFonts w:ascii="Arial" w:hAnsi="Arial" w:cs="Arial"/>
          <w:sz w:val="24"/>
          <w:szCs w:val="24"/>
          <w:u w:val="single"/>
        </w:rPr>
        <w:t xml:space="preserve"> </w:t>
      </w:r>
      <w:r w:rsidRPr="00C53340">
        <w:rPr>
          <w:rFonts w:ascii="Arial" w:hAnsi="Arial" w:cs="Arial"/>
          <w:b/>
          <w:bCs/>
          <w:sz w:val="24"/>
          <w:szCs w:val="24"/>
          <w:u w:val="single"/>
        </w:rPr>
        <w:t>1 osobowy w sądzie II instancji</w:t>
      </w:r>
      <w:r w:rsidRPr="00C53340">
        <w:rPr>
          <w:rFonts w:ascii="Arial" w:hAnsi="Arial" w:cs="Arial"/>
          <w:sz w:val="24"/>
          <w:szCs w:val="24"/>
        </w:rPr>
        <w:t>, z wyjątkiem spraw, w których:</w:t>
      </w:r>
    </w:p>
    <w:p w14:paraId="71A1C0FD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3340">
        <w:rPr>
          <w:rFonts w:ascii="Arial" w:hAnsi="Arial" w:cs="Arial"/>
          <w:b/>
          <w:bCs/>
          <w:sz w:val="24"/>
          <w:szCs w:val="24"/>
        </w:rPr>
        <w:t>1)</w:t>
      </w:r>
      <w:r w:rsidRPr="00C53340">
        <w:rPr>
          <w:rFonts w:ascii="Arial" w:hAnsi="Arial" w:cs="Arial"/>
          <w:sz w:val="24"/>
          <w:szCs w:val="24"/>
        </w:rPr>
        <w:t xml:space="preserve"> wartość przedmiotu zaskarżenia przekracza milion zł,</w:t>
      </w:r>
    </w:p>
    <w:p w14:paraId="6575A265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C53340">
        <w:rPr>
          <w:rFonts w:ascii="Arial" w:hAnsi="Arial" w:cs="Arial"/>
          <w:b/>
          <w:bCs/>
          <w:sz w:val="24"/>
          <w:szCs w:val="24"/>
        </w:rPr>
        <w:t>2)</w:t>
      </w:r>
      <w:r w:rsidRPr="00C53340">
        <w:rPr>
          <w:rFonts w:ascii="Arial" w:hAnsi="Arial" w:cs="Arial"/>
          <w:sz w:val="24"/>
          <w:szCs w:val="24"/>
        </w:rPr>
        <w:t xml:space="preserve"> sprawa rozpoznana była w I instancji w sądzie okręgowym  z uwzględnieniem pkt 1  </w:t>
      </w:r>
      <w:r w:rsidRPr="00C53340">
        <w:rPr>
          <w:rFonts w:ascii="Arial" w:hAnsi="Arial" w:cs="Arial"/>
          <w:i/>
          <w:iCs/>
          <w:sz w:val="24"/>
          <w:szCs w:val="24"/>
        </w:rPr>
        <w:t xml:space="preserve">(rozpoznanie apelacji w sprawach niemajątkowych – skład 3 sędziów, w majątkowych – gdy </w:t>
      </w:r>
      <w:proofErr w:type="spellStart"/>
      <w:r w:rsidRPr="00C53340">
        <w:rPr>
          <w:rFonts w:ascii="Arial" w:hAnsi="Arial" w:cs="Arial"/>
          <w:i/>
          <w:iCs/>
          <w:sz w:val="24"/>
          <w:szCs w:val="24"/>
        </w:rPr>
        <w:t>w.p.z</w:t>
      </w:r>
      <w:proofErr w:type="spellEnd"/>
      <w:r w:rsidRPr="00C53340">
        <w:rPr>
          <w:rFonts w:ascii="Arial" w:hAnsi="Arial" w:cs="Arial"/>
          <w:i/>
          <w:iCs/>
          <w:sz w:val="24"/>
          <w:szCs w:val="24"/>
        </w:rPr>
        <w:t>. przekracza mln zł)</w:t>
      </w:r>
    </w:p>
    <w:p w14:paraId="6CE3D986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3340">
        <w:rPr>
          <w:rFonts w:ascii="Arial" w:hAnsi="Arial" w:cs="Arial"/>
          <w:b/>
          <w:bCs/>
          <w:sz w:val="24"/>
          <w:szCs w:val="24"/>
        </w:rPr>
        <w:t>3)</w:t>
      </w:r>
      <w:r w:rsidRPr="00C53340">
        <w:rPr>
          <w:rFonts w:ascii="Arial" w:hAnsi="Arial" w:cs="Arial"/>
          <w:sz w:val="24"/>
          <w:szCs w:val="24"/>
        </w:rPr>
        <w:t xml:space="preserve"> sprawa rozpoznana była w I instancji w składzie 3 sędziów na podstawie zarządzenie prezesa sądu</w:t>
      </w:r>
    </w:p>
    <w:p w14:paraId="7C1CEBE7" w14:textId="5A2A3618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Pr="00C53340">
        <w:rPr>
          <w:rFonts w:ascii="Arial" w:hAnsi="Arial" w:cs="Arial"/>
          <w:sz w:val="24"/>
          <w:szCs w:val="24"/>
        </w:rPr>
        <w:t xml:space="preserve">gdzie  </w:t>
      </w:r>
      <w:r w:rsidRPr="00C53340">
        <w:rPr>
          <w:rFonts w:ascii="Arial" w:hAnsi="Arial" w:cs="Arial"/>
          <w:b/>
          <w:bCs/>
          <w:sz w:val="24"/>
          <w:szCs w:val="24"/>
        </w:rPr>
        <w:t>skład sądu II instancji - 3 sędziów.</w:t>
      </w:r>
    </w:p>
    <w:p w14:paraId="7C92F16E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53340">
        <w:rPr>
          <w:rFonts w:ascii="Arial" w:hAnsi="Arial" w:cs="Arial"/>
          <w:b/>
          <w:bCs/>
          <w:sz w:val="24"/>
          <w:szCs w:val="24"/>
        </w:rPr>
        <w:t xml:space="preserve">- § 2 –  </w:t>
      </w:r>
      <w:r w:rsidRPr="00C53340">
        <w:rPr>
          <w:rFonts w:ascii="Arial" w:hAnsi="Arial" w:cs="Arial"/>
          <w:sz w:val="24"/>
          <w:szCs w:val="24"/>
        </w:rPr>
        <w:t xml:space="preserve">w sprawach podlegających rozpoznaniu w składzie </w:t>
      </w:r>
      <w:r w:rsidRPr="00C53340">
        <w:rPr>
          <w:rFonts w:ascii="Arial" w:hAnsi="Arial" w:cs="Arial"/>
          <w:b/>
          <w:bCs/>
          <w:sz w:val="24"/>
          <w:szCs w:val="24"/>
        </w:rPr>
        <w:t>3 sędziów</w:t>
      </w:r>
      <w:r w:rsidRPr="00C53340">
        <w:rPr>
          <w:rFonts w:ascii="Arial" w:hAnsi="Arial" w:cs="Arial"/>
          <w:sz w:val="24"/>
          <w:szCs w:val="24"/>
        </w:rPr>
        <w:t xml:space="preserve">, </w:t>
      </w:r>
      <w:r w:rsidRPr="00C53340">
        <w:rPr>
          <w:rFonts w:ascii="Arial" w:hAnsi="Arial" w:cs="Arial"/>
          <w:b/>
          <w:bCs/>
          <w:sz w:val="24"/>
          <w:szCs w:val="24"/>
        </w:rPr>
        <w:t>na</w:t>
      </w:r>
      <w:r w:rsidRPr="00C53340">
        <w:rPr>
          <w:rFonts w:ascii="Arial" w:hAnsi="Arial" w:cs="Arial"/>
          <w:sz w:val="24"/>
          <w:szCs w:val="24"/>
        </w:rPr>
        <w:t xml:space="preserve"> </w:t>
      </w:r>
      <w:r w:rsidRPr="00C53340">
        <w:rPr>
          <w:rFonts w:ascii="Arial" w:hAnsi="Arial" w:cs="Arial"/>
          <w:b/>
          <w:bCs/>
          <w:sz w:val="24"/>
          <w:szCs w:val="24"/>
        </w:rPr>
        <w:t>posiedzeniu niejawnym</w:t>
      </w:r>
      <w:r w:rsidRPr="00C53340">
        <w:rPr>
          <w:rFonts w:ascii="Arial" w:hAnsi="Arial" w:cs="Arial"/>
          <w:sz w:val="24"/>
          <w:szCs w:val="24"/>
        </w:rPr>
        <w:t xml:space="preserve"> sąd orzeka w składzie</w:t>
      </w:r>
      <w:r w:rsidRPr="00C53340">
        <w:rPr>
          <w:rFonts w:ascii="Arial" w:hAnsi="Arial" w:cs="Arial"/>
          <w:b/>
          <w:bCs/>
          <w:sz w:val="24"/>
          <w:szCs w:val="24"/>
        </w:rPr>
        <w:t xml:space="preserve"> 1 sędziego</w:t>
      </w:r>
      <w:r w:rsidRPr="00C53340">
        <w:rPr>
          <w:rFonts w:ascii="Arial" w:hAnsi="Arial" w:cs="Arial"/>
          <w:sz w:val="24"/>
          <w:szCs w:val="24"/>
        </w:rPr>
        <w:t>, z  wyjątkiem zamknięcia rozprawy na posiedzeniu niejawnym (art. 224 § 3)   lub wydania wyroku,</w:t>
      </w:r>
    </w:p>
    <w:p w14:paraId="7B1BEAAF" w14:textId="4B268369" w:rsidR="006F4EC1" w:rsidRPr="00C53340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3340">
        <w:rPr>
          <w:rFonts w:ascii="Arial" w:hAnsi="Arial" w:cs="Arial"/>
          <w:b/>
          <w:bCs/>
          <w:sz w:val="24"/>
          <w:szCs w:val="24"/>
        </w:rPr>
        <w:t>- § 3</w:t>
      </w:r>
      <w:r w:rsidRPr="00C53340">
        <w:rPr>
          <w:rFonts w:ascii="Arial" w:hAnsi="Arial" w:cs="Arial"/>
          <w:sz w:val="24"/>
          <w:szCs w:val="24"/>
        </w:rPr>
        <w:t xml:space="preserve"> - możliwość zarządzenia przez prezesa sądu II instancji rozpoznania sprawy w składzie 3 sędziów ze względu na szczególną zawiłość lub precedensowy charakter sprawy.</w:t>
      </w:r>
    </w:p>
    <w:p w14:paraId="7907309C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</w:rPr>
        <w:t>2. Zmiana art. 387</w:t>
      </w:r>
      <w:r w:rsidRPr="00C53340">
        <w:rPr>
          <w:rFonts w:ascii="Arial" w:hAnsi="Arial" w:cs="Arial"/>
          <w:bCs/>
          <w:sz w:val="24"/>
          <w:szCs w:val="24"/>
        </w:rPr>
        <w:t xml:space="preserve"> – (przeredagowanie przepisu); ponadto dodanie przypadku, w którym uzasadnienie także sporządza się wyłącznie na wniosek:  </w:t>
      </w:r>
    </w:p>
    <w:p w14:paraId="23E0C663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</w:rPr>
        <w:t>- § 1 (1)</w:t>
      </w:r>
      <w:r w:rsidRPr="00C53340">
        <w:rPr>
          <w:rFonts w:ascii="Arial" w:hAnsi="Arial" w:cs="Arial"/>
          <w:bCs/>
          <w:sz w:val="24"/>
          <w:szCs w:val="24"/>
        </w:rPr>
        <w:t xml:space="preserve"> – gdy wydano orzeczenie, od którego</w:t>
      </w:r>
      <w:r w:rsidRPr="00C53340">
        <w:rPr>
          <w:rFonts w:ascii="Arial" w:hAnsi="Arial" w:cs="Arial"/>
          <w:b/>
          <w:sz w:val="24"/>
          <w:szCs w:val="24"/>
        </w:rPr>
        <w:t xml:space="preserve"> nie przysługuje skarga kasacyjna ani zażalenie do SN</w:t>
      </w:r>
    </w:p>
    <w:p w14:paraId="0127853B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</w:rPr>
        <w:t>§ 2 (1)</w:t>
      </w:r>
      <w:r w:rsidRPr="00C53340">
        <w:rPr>
          <w:rFonts w:ascii="Arial" w:hAnsi="Arial" w:cs="Arial"/>
          <w:bCs/>
          <w:sz w:val="24"/>
          <w:szCs w:val="24"/>
        </w:rPr>
        <w:t xml:space="preserve"> – zm. redakcyjna - termin 2 tygodniowy na sporządzenie uzasadnienia lub transkrypcję uzasadnienia</w:t>
      </w:r>
    </w:p>
    <w:p w14:paraId="642EE3ED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</w:rPr>
        <w:tab/>
      </w:r>
    </w:p>
    <w:p w14:paraId="75EADD7A" w14:textId="77777777" w:rsidR="006F4EC1" w:rsidRPr="00C53340" w:rsidRDefault="006F4EC1" w:rsidP="006F4EC1">
      <w:pPr>
        <w:pStyle w:val="Akapitzlist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53340">
        <w:rPr>
          <w:rFonts w:ascii="Arial" w:hAnsi="Arial" w:cs="Arial"/>
          <w:sz w:val="24"/>
          <w:szCs w:val="24"/>
        </w:rPr>
        <w:tab/>
      </w:r>
      <w:bookmarkStart w:id="5" w:name="_Hlk142293131"/>
      <w:r w:rsidRPr="00C53340">
        <w:rPr>
          <w:rFonts w:ascii="Arial" w:hAnsi="Arial" w:cs="Arial"/>
          <w:sz w:val="24"/>
          <w:szCs w:val="24"/>
        </w:rPr>
        <w:tab/>
      </w:r>
      <w:r w:rsidRPr="00C53340">
        <w:rPr>
          <w:rFonts w:ascii="Arial" w:hAnsi="Arial" w:cs="Arial"/>
          <w:b/>
          <w:bCs/>
          <w:sz w:val="24"/>
          <w:szCs w:val="24"/>
        </w:rPr>
        <w:t>ZAŻALENIE POZIOME W SĄDZIE I INSTANCJI</w:t>
      </w:r>
      <w:bookmarkEnd w:id="5"/>
      <w:r w:rsidRPr="00C5334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68DE122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bookmarkStart w:id="6" w:name="_Hlk144385265"/>
      <w:r w:rsidRPr="00C53340">
        <w:rPr>
          <w:rFonts w:ascii="Arial" w:hAnsi="Arial" w:cs="Arial"/>
          <w:b/>
          <w:bCs/>
          <w:sz w:val="24"/>
          <w:szCs w:val="24"/>
        </w:rPr>
        <w:t>Nowy art. 394 (1a) § 1(2)</w:t>
      </w:r>
      <w:r w:rsidRPr="00C53340">
        <w:rPr>
          <w:rFonts w:ascii="Arial" w:hAnsi="Arial" w:cs="Arial"/>
          <w:sz w:val="24"/>
          <w:szCs w:val="24"/>
        </w:rPr>
        <w:t xml:space="preserve"> – </w:t>
      </w:r>
      <w:r w:rsidRPr="00C53340">
        <w:rPr>
          <w:rFonts w:ascii="Arial" w:hAnsi="Arial" w:cs="Arial"/>
          <w:b/>
          <w:bCs/>
          <w:sz w:val="24"/>
          <w:szCs w:val="24"/>
          <w:u w:val="single"/>
        </w:rPr>
        <w:t>skład</w:t>
      </w:r>
      <w:r w:rsidRPr="00C53340">
        <w:rPr>
          <w:rFonts w:ascii="Arial" w:hAnsi="Arial" w:cs="Arial"/>
          <w:sz w:val="24"/>
          <w:szCs w:val="24"/>
          <w:u w:val="single"/>
        </w:rPr>
        <w:t xml:space="preserve"> </w:t>
      </w:r>
      <w:r w:rsidRPr="00C53340">
        <w:rPr>
          <w:rFonts w:ascii="Arial" w:hAnsi="Arial" w:cs="Arial"/>
          <w:b/>
          <w:bCs/>
          <w:sz w:val="24"/>
          <w:szCs w:val="24"/>
          <w:u w:val="single"/>
        </w:rPr>
        <w:t>3 sędziów</w:t>
      </w:r>
      <w:r w:rsidRPr="00C53340">
        <w:rPr>
          <w:rFonts w:ascii="Arial" w:hAnsi="Arial" w:cs="Arial"/>
          <w:sz w:val="24"/>
          <w:szCs w:val="24"/>
          <w:u w:val="single"/>
        </w:rPr>
        <w:t xml:space="preserve"> </w:t>
      </w:r>
      <w:r w:rsidRPr="00C53340">
        <w:rPr>
          <w:rFonts w:ascii="Arial" w:hAnsi="Arial" w:cs="Arial"/>
          <w:b/>
          <w:bCs/>
          <w:sz w:val="24"/>
          <w:szCs w:val="24"/>
          <w:u w:val="single"/>
        </w:rPr>
        <w:t>sądu I instancji</w:t>
      </w:r>
      <w:r w:rsidRPr="00C53340">
        <w:rPr>
          <w:rFonts w:ascii="Arial" w:hAnsi="Arial" w:cs="Arial"/>
          <w:sz w:val="24"/>
          <w:szCs w:val="24"/>
          <w:u w:val="single"/>
        </w:rPr>
        <w:t xml:space="preserve"> </w:t>
      </w:r>
      <w:r w:rsidRPr="00C53340">
        <w:rPr>
          <w:rFonts w:ascii="Arial" w:hAnsi="Arial" w:cs="Arial"/>
          <w:b/>
          <w:bCs/>
          <w:sz w:val="24"/>
          <w:szCs w:val="24"/>
          <w:u w:val="single"/>
        </w:rPr>
        <w:t>do rozpoznania zażalenia „poziomego”</w:t>
      </w:r>
    </w:p>
    <w:p w14:paraId="3C02C48C" w14:textId="77777777" w:rsidR="006F4EC1" w:rsidRDefault="006F4EC1" w:rsidP="006F4EC1">
      <w:pPr>
        <w:spacing w:line="36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</w:rPr>
      </w:pPr>
      <w:bookmarkStart w:id="7" w:name="_Hlk142293397"/>
      <w:bookmarkEnd w:id="6"/>
    </w:p>
    <w:p w14:paraId="513AF79D" w14:textId="77777777" w:rsidR="006F4EC1" w:rsidRPr="00C53340" w:rsidRDefault="006F4EC1" w:rsidP="006F4EC1">
      <w:pPr>
        <w:spacing w:line="36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C53340">
        <w:rPr>
          <w:rFonts w:ascii="Arial" w:hAnsi="Arial" w:cs="Arial"/>
          <w:b/>
          <w:bCs/>
          <w:sz w:val="24"/>
          <w:szCs w:val="24"/>
        </w:rPr>
        <w:t xml:space="preserve">ZAŻALENIE „POZIOME” W SĄDZIE II INSTANCJI </w:t>
      </w:r>
    </w:p>
    <w:bookmarkEnd w:id="7"/>
    <w:p w14:paraId="5E3A2A2F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3340">
        <w:rPr>
          <w:rFonts w:ascii="Arial" w:hAnsi="Arial" w:cs="Arial"/>
          <w:b/>
          <w:bCs/>
          <w:sz w:val="24"/>
          <w:szCs w:val="24"/>
        </w:rPr>
        <w:t xml:space="preserve"> Zmiana </w:t>
      </w:r>
      <w:bookmarkStart w:id="8" w:name="_Hlk144385362"/>
      <w:r w:rsidRPr="00C53340">
        <w:rPr>
          <w:rFonts w:ascii="Arial" w:hAnsi="Arial" w:cs="Arial"/>
          <w:b/>
          <w:bCs/>
          <w:sz w:val="24"/>
          <w:szCs w:val="24"/>
        </w:rPr>
        <w:t xml:space="preserve">art. 394 (2) – </w:t>
      </w:r>
      <w:r w:rsidRPr="00C53340">
        <w:rPr>
          <w:rFonts w:ascii="Arial" w:hAnsi="Arial" w:cs="Arial"/>
          <w:i/>
          <w:iCs/>
          <w:sz w:val="24"/>
          <w:szCs w:val="24"/>
        </w:rPr>
        <w:t>nowe przypadki postanowień sądu II instancji zaskarżalne zażaleniem „poziomym”:</w:t>
      </w:r>
    </w:p>
    <w:bookmarkEnd w:id="8"/>
    <w:p w14:paraId="78713958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53340">
        <w:rPr>
          <w:rFonts w:ascii="Arial" w:hAnsi="Arial" w:cs="Arial"/>
          <w:b/>
          <w:bCs/>
          <w:sz w:val="24"/>
          <w:szCs w:val="24"/>
        </w:rPr>
        <w:t>- nowy pkt 4(1)</w:t>
      </w:r>
      <w:r w:rsidRPr="00C53340">
        <w:rPr>
          <w:rFonts w:ascii="Arial" w:hAnsi="Arial" w:cs="Arial"/>
          <w:sz w:val="24"/>
          <w:szCs w:val="24"/>
        </w:rPr>
        <w:t xml:space="preserve"> – zażalenie przysługuje na postanowienie sądu II instancji dotyczące</w:t>
      </w:r>
      <w:r w:rsidRPr="00C5334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29170B">
        <w:rPr>
          <w:rFonts w:ascii="Arial" w:hAnsi="Arial" w:cs="Arial"/>
          <w:b/>
          <w:sz w:val="24"/>
          <w:szCs w:val="24"/>
        </w:rPr>
        <w:t>wynagrodzenia biegłego, mediatora i należności świadka</w:t>
      </w:r>
    </w:p>
    <w:p w14:paraId="2AB1D0DE" w14:textId="77777777" w:rsidR="006F4EC1" w:rsidRPr="0029170B" w:rsidRDefault="006F4EC1" w:rsidP="006F4EC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53340">
        <w:rPr>
          <w:rFonts w:ascii="Arial" w:hAnsi="Arial" w:cs="Arial"/>
          <w:b/>
          <w:sz w:val="24"/>
          <w:szCs w:val="24"/>
        </w:rPr>
        <w:t>- nowy pkt 5(1)</w:t>
      </w:r>
      <w:r w:rsidRPr="00C53340">
        <w:rPr>
          <w:rFonts w:ascii="Arial" w:hAnsi="Arial" w:cs="Arial"/>
          <w:bCs/>
          <w:sz w:val="24"/>
          <w:szCs w:val="24"/>
        </w:rPr>
        <w:t xml:space="preserve"> – </w:t>
      </w:r>
      <w:r w:rsidRPr="0029170B">
        <w:rPr>
          <w:rFonts w:ascii="Arial" w:hAnsi="Arial" w:cs="Arial"/>
          <w:bCs/>
          <w:sz w:val="24"/>
          <w:szCs w:val="24"/>
        </w:rPr>
        <w:t xml:space="preserve">zażalenie na postanowienie </w:t>
      </w:r>
      <w:r w:rsidRPr="0029170B">
        <w:rPr>
          <w:rFonts w:ascii="Arial" w:hAnsi="Arial" w:cs="Arial"/>
          <w:b/>
          <w:sz w:val="24"/>
          <w:szCs w:val="24"/>
        </w:rPr>
        <w:t>o odmowie uzasadnienia orzeczenia oraz jego doręczenia</w:t>
      </w:r>
    </w:p>
    <w:p w14:paraId="02A69DB5" w14:textId="77777777" w:rsidR="006F4EC1" w:rsidRPr="001E0FA4" w:rsidRDefault="006F4EC1" w:rsidP="006F4EC1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1E0FA4">
        <w:rPr>
          <w:rFonts w:ascii="Arial" w:hAnsi="Arial" w:cs="Arial"/>
          <w:i/>
          <w:iCs/>
          <w:sz w:val="24"/>
          <w:szCs w:val="24"/>
          <w:u w:val="single"/>
        </w:rPr>
        <w:t>Skład sądu II instancji do rozpoznania zażalenia „poziomego”:</w:t>
      </w:r>
    </w:p>
    <w:p w14:paraId="4CFCE00D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53340">
        <w:rPr>
          <w:rFonts w:ascii="Arial" w:hAnsi="Arial" w:cs="Arial"/>
          <w:b/>
          <w:bCs/>
          <w:sz w:val="24"/>
          <w:szCs w:val="24"/>
        </w:rPr>
        <w:t xml:space="preserve">- </w:t>
      </w:r>
      <w:bookmarkStart w:id="9" w:name="_Hlk144385320"/>
      <w:r w:rsidRPr="00C53340">
        <w:rPr>
          <w:rFonts w:ascii="Arial" w:hAnsi="Arial" w:cs="Arial"/>
          <w:b/>
          <w:bCs/>
          <w:sz w:val="24"/>
          <w:szCs w:val="24"/>
        </w:rPr>
        <w:t>nowy § 1(3)</w:t>
      </w:r>
      <w:r w:rsidRPr="00C53340">
        <w:rPr>
          <w:rFonts w:ascii="Arial" w:hAnsi="Arial" w:cs="Arial"/>
          <w:sz w:val="24"/>
          <w:szCs w:val="24"/>
        </w:rPr>
        <w:t xml:space="preserve"> – </w:t>
      </w:r>
      <w:r w:rsidRPr="00C53340">
        <w:rPr>
          <w:rFonts w:ascii="Arial" w:hAnsi="Arial" w:cs="Arial"/>
          <w:b/>
          <w:sz w:val="24"/>
          <w:szCs w:val="24"/>
          <w:u w:val="single"/>
        </w:rPr>
        <w:t>skład</w:t>
      </w:r>
      <w:r w:rsidRPr="00C53340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C53340">
        <w:rPr>
          <w:rFonts w:ascii="Arial" w:hAnsi="Arial" w:cs="Arial"/>
          <w:b/>
          <w:sz w:val="24"/>
          <w:szCs w:val="24"/>
          <w:u w:val="single"/>
        </w:rPr>
        <w:t>3 sędziów sądu II instancji do rozpoznania zażalenia „poziomego”</w:t>
      </w:r>
      <w:bookmarkEnd w:id="9"/>
    </w:p>
    <w:p w14:paraId="1C2C2E84" w14:textId="77777777" w:rsidR="006F4EC1" w:rsidRPr="00C53340" w:rsidRDefault="006F4EC1" w:rsidP="006F4EC1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601359F" w14:textId="77777777" w:rsidR="006F4EC1" w:rsidRPr="00C53340" w:rsidRDefault="006F4EC1" w:rsidP="006F4EC1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</w:rPr>
        <w:tab/>
      </w:r>
      <w:r w:rsidRPr="00C53340">
        <w:rPr>
          <w:rFonts w:ascii="Arial" w:hAnsi="Arial" w:cs="Arial"/>
          <w:b/>
          <w:sz w:val="24"/>
          <w:szCs w:val="24"/>
        </w:rPr>
        <w:tab/>
      </w:r>
      <w:r w:rsidRPr="00C53340">
        <w:rPr>
          <w:rFonts w:ascii="Arial" w:hAnsi="Arial" w:cs="Arial"/>
          <w:b/>
          <w:sz w:val="24"/>
          <w:szCs w:val="24"/>
        </w:rPr>
        <w:tab/>
      </w:r>
    </w:p>
    <w:p w14:paraId="57731364" w14:textId="77777777" w:rsidR="006F4EC1" w:rsidRPr="00C53340" w:rsidRDefault="006F4EC1" w:rsidP="006F4EC1">
      <w:pPr>
        <w:spacing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</w:rPr>
        <w:t>ROZPOZNANIE ZAŻALENIA „PIONOWEGO” PRZEZ  SĄD II INSTANCJI</w:t>
      </w:r>
    </w:p>
    <w:p w14:paraId="74BBBC1E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</w:rPr>
        <w:t xml:space="preserve"> Zmiana art. 397 –</w:t>
      </w:r>
      <w:r w:rsidRPr="00C53340">
        <w:rPr>
          <w:rFonts w:ascii="Arial" w:hAnsi="Arial" w:cs="Arial"/>
          <w:bCs/>
          <w:i/>
          <w:iCs/>
          <w:sz w:val="24"/>
          <w:szCs w:val="24"/>
        </w:rPr>
        <w:t xml:space="preserve"> skład sądu II instancji do rozpoznania zażalenia „pionowego”:</w:t>
      </w:r>
    </w:p>
    <w:p w14:paraId="612CAE1A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</w:rPr>
        <w:t>- zmiana § 1</w:t>
      </w:r>
      <w:r w:rsidRPr="00C53340">
        <w:rPr>
          <w:rFonts w:ascii="Arial" w:hAnsi="Arial" w:cs="Arial"/>
          <w:bCs/>
          <w:sz w:val="24"/>
          <w:szCs w:val="24"/>
        </w:rPr>
        <w:t xml:space="preserve"> </w:t>
      </w:r>
      <w:r w:rsidRPr="00C53340">
        <w:rPr>
          <w:rFonts w:ascii="Arial" w:hAnsi="Arial" w:cs="Arial"/>
          <w:bCs/>
          <w:sz w:val="24"/>
          <w:szCs w:val="24"/>
          <w:u w:val="single"/>
        </w:rPr>
        <w:t xml:space="preserve">– </w:t>
      </w:r>
      <w:r w:rsidRPr="00C53340">
        <w:rPr>
          <w:rFonts w:ascii="Arial" w:hAnsi="Arial" w:cs="Arial"/>
          <w:b/>
          <w:sz w:val="24"/>
          <w:szCs w:val="24"/>
          <w:u w:val="single"/>
        </w:rPr>
        <w:t>skład</w:t>
      </w:r>
      <w:r w:rsidRPr="00C53340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C53340">
        <w:rPr>
          <w:rFonts w:ascii="Arial" w:hAnsi="Arial" w:cs="Arial"/>
          <w:b/>
          <w:sz w:val="24"/>
          <w:szCs w:val="24"/>
          <w:u w:val="single"/>
        </w:rPr>
        <w:t>1 sędziego sądu II instancji</w:t>
      </w:r>
      <w:r w:rsidRPr="00C53340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C53340">
        <w:rPr>
          <w:rFonts w:ascii="Arial" w:hAnsi="Arial" w:cs="Arial"/>
          <w:b/>
          <w:sz w:val="24"/>
          <w:szCs w:val="24"/>
          <w:u w:val="single"/>
        </w:rPr>
        <w:t>do rozpoznania</w:t>
      </w:r>
      <w:r w:rsidRPr="00C53340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C53340">
        <w:rPr>
          <w:rFonts w:ascii="Arial" w:hAnsi="Arial" w:cs="Arial"/>
          <w:b/>
          <w:sz w:val="24"/>
          <w:szCs w:val="24"/>
          <w:u w:val="single"/>
        </w:rPr>
        <w:t>zażalenia „pionowego”</w:t>
      </w:r>
      <w:r w:rsidRPr="00C53340">
        <w:rPr>
          <w:rFonts w:ascii="Arial" w:hAnsi="Arial" w:cs="Arial"/>
          <w:bCs/>
          <w:sz w:val="24"/>
          <w:szCs w:val="24"/>
        </w:rPr>
        <w:t xml:space="preserve"> (</w:t>
      </w:r>
      <w:r w:rsidRPr="00C53340">
        <w:rPr>
          <w:rFonts w:ascii="Arial" w:hAnsi="Arial" w:cs="Arial"/>
          <w:bCs/>
          <w:i/>
          <w:iCs/>
          <w:sz w:val="24"/>
          <w:szCs w:val="24"/>
        </w:rPr>
        <w:t>zmiana dotychczasowej regulacji przewidującej skład 3 sędziów; regulacja obejmuje także zażalenie „pionowe” w postępowaniu uproszczonym z uwagi na uchylenie art. 505(10), który od 01 lipca br. odrębnie regulował kwestię 1 osobowego składu do rozpoznania zażalenia „pionowego” w postępowaniu uproszczonym).</w:t>
      </w:r>
    </w:p>
    <w:p w14:paraId="0A20082B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</w:rPr>
        <w:t>- zmiana §  1 (1)</w:t>
      </w:r>
      <w:r w:rsidRPr="00C53340">
        <w:rPr>
          <w:rFonts w:ascii="Arial" w:hAnsi="Arial" w:cs="Arial"/>
          <w:bCs/>
          <w:sz w:val="24"/>
          <w:szCs w:val="24"/>
        </w:rPr>
        <w:t xml:space="preserve"> – zmiana dostosowawcza do § 1 (odrzucenie zażalenia także w składzie 1 sędziego)</w:t>
      </w:r>
    </w:p>
    <w:p w14:paraId="627530E3" w14:textId="77777777" w:rsidR="006F4EC1" w:rsidRDefault="006F4EC1" w:rsidP="006F4E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FB87D10" w14:textId="1F8C3FB8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</w:rPr>
        <w:t>INNE ZMIANY:</w:t>
      </w:r>
    </w:p>
    <w:p w14:paraId="73A2B3AA" w14:textId="77777777" w:rsidR="006F4EC1" w:rsidRPr="00C53340" w:rsidRDefault="006F4EC1" w:rsidP="006F4EC1">
      <w:pPr>
        <w:spacing w:line="360" w:lineRule="auto"/>
        <w:ind w:left="1416" w:firstLine="708"/>
        <w:jc w:val="both"/>
        <w:rPr>
          <w:rFonts w:ascii="Arial" w:hAnsi="Arial" w:cs="Arial"/>
          <w:b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</w:rPr>
        <w:t>Postępowanie w sprawach małżeńskich</w:t>
      </w:r>
    </w:p>
    <w:p w14:paraId="21161100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</w:rPr>
        <w:t>Zmiana art. 427</w:t>
      </w:r>
      <w:r w:rsidRPr="00C53340">
        <w:rPr>
          <w:rFonts w:ascii="Arial" w:hAnsi="Arial" w:cs="Arial"/>
          <w:bCs/>
          <w:sz w:val="24"/>
          <w:szCs w:val="24"/>
        </w:rPr>
        <w:t xml:space="preserve"> – możliwość przeprowadzenia dowodu na odległość na posiedzeniu przy drzwiach zamkniętych </w:t>
      </w:r>
    </w:p>
    <w:p w14:paraId="6696EC8A" w14:textId="77777777" w:rsidR="006F4EC1" w:rsidRDefault="006F4EC1" w:rsidP="006F4EC1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C53340">
        <w:rPr>
          <w:rFonts w:ascii="Arial" w:hAnsi="Arial" w:cs="Arial"/>
          <w:b/>
          <w:i/>
          <w:iCs/>
          <w:sz w:val="24"/>
          <w:szCs w:val="24"/>
        </w:rPr>
        <w:t xml:space="preserve">– </w:t>
      </w:r>
      <w:r w:rsidRPr="00C53340">
        <w:rPr>
          <w:rFonts w:ascii="Arial" w:hAnsi="Arial" w:cs="Arial"/>
          <w:bCs/>
          <w:i/>
          <w:iCs/>
          <w:sz w:val="24"/>
          <w:szCs w:val="24"/>
          <w:u w:val="single"/>
        </w:rPr>
        <w:t xml:space="preserve">wchodzi w życie po 6 miesiącach od ogłoszenia ustawy </w:t>
      </w:r>
      <w:r w:rsidRPr="00C53340">
        <w:rPr>
          <w:rFonts w:ascii="Arial" w:hAnsi="Arial" w:cs="Arial"/>
          <w:bCs/>
          <w:i/>
          <w:iCs/>
          <w:sz w:val="24"/>
          <w:szCs w:val="24"/>
        </w:rPr>
        <w:t>(art. 40 pkt 4 ustawy)</w:t>
      </w:r>
    </w:p>
    <w:p w14:paraId="46FD452C" w14:textId="77777777" w:rsidR="006F4EC1" w:rsidRDefault="006F4EC1" w:rsidP="006F4E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D53770E" w14:textId="77777777" w:rsidR="006F4EC1" w:rsidRPr="0029170B" w:rsidRDefault="006F4EC1" w:rsidP="006F4EC1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</w:rPr>
        <w:t>Nowy art</w:t>
      </w:r>
      <w:r w:rsidRPr="00C53340">
        <w:rPr>
          <w:rFonts w:ascii="Arial" w:hAnsi="Arial" w:cs="Arial"/>
          <w:bCs/>
          <w:sz w:val="24"/>
          <w:szCs w:val="24"/>
        </w:rPr>
        <w:t xml:space="preserve">. </w:t>
      </w:r>
      <w:r w:rsidRPr="00C53340">
        <w:rPr>
          <w:rFonts w:ascii="Arial" w:hAnsi="Arial" w:cs="Arial"/>
          <w:b/>
          <w:sz w:val="24"/>
          <w:szCs w:val="24"/>
        </w:rPr>
        <w:t>446 (1)</w:t>
      </w:r>
      <w:r w:rsidRPr="00C53340">
        <w:rPr>
          <w:rFonts w:ascii="Arial" w:hAnsi="Arial" w:cs="Arial"/>
          <w:bCs/>
          <w:sz w:val="24"/>
          <w:szCs w:val="24"/>
        </w:rPr>
        <w:t xml:space="preserve"> – </w:t>
      </w:r>
      <w:r w:rsidRPr="00C53340">
        <w:rPr>
          <w:rFonts w:ascii="Arial" w:hAnsi="Arial" w:cs="Arial"/>
          <w:b/>
          <w:sz w:val="24"/>
          <w:szCs w:val="24"/>
          <w:u w:val="single"/>
        </w:rPr>
        <w:t>skład 1 sędziego do rozpoznania sprawy  II instancji</w:t>
      </w:r>
    </w:p>
    <w:p w14:paraId="060B5EA2" w14:textId="77777777" w:rsidR="006F4EC1" w:rsidRDefault="006F4EC1" w:rsidP="006F4E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D3A1AC7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</w:rPr>
        <w:t>Zmiana art</w:t>
      </w:r>
      <w:r w:rsidRPr="00C53340">
        <w:rPr>
          <w:rFonts w:ascii="Arial" w:hAnsi="Arial" w:cs="Arial"/>
          <w:bCs/>
          <w:sz w:val="24"/>
          <w:szCs w:val="24"/>
        </w:rPr>
        <w:t xml:space="preserve">. </w:t>
      </w:r>
      <w:r w:rsidRPr="00C53340">
        <w:rPr>
          <w:rFonts w:ascii="Arial" w:hAnsi="Arial" w:cs="Arial"/>
          <w:b/>
          <w:sz w:val="24"/>
          <w:szCs w:val="24"/>
        </w:rPr>
        <w:t>451 § 1 i 2</w:t>
      </w:r>
      <w:r w:rsidRPr="00C53340">
        <w:rPr>
          <w:rFonts w:ascii="Arial" w:hAnsi="Arial" w:cs="Arial"/>
          <w:bCs/>
          <w:sz w:val="24"/>
          <w:szCs w:val="24"/>
        </w:rPr>
        <w:t xml:space="preserve"> – odpowiednie stosowanie wymienionych tam przepisów, w tym art. 446 (1) o składzie 1 sędziego do rozpoznania sprawy w II instancji, do spraw o unieważnienie albo o ustalenie istnienia lub nieistnienia małżeństwa</w:t>
      </w:r>
    </w:p>
    <w:p w14:paraId="392251C2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</w:rPr>
        <w:tab/>
      </w:r>
      <w:r w:rsidRPr="00C53340">
        <w:rPr>
          <w:rFonts w:ascii="Arial" w:hAnsi="Arial" w:cs="Arial"/>
          <w:b/>
          <w:sz w:val="24"/>
          <w:szCs w:val="24"/>
        </w:rPr>
        <w:tab/>
      </w:r>
      <w:r w:rsidRPr="00C53340">
        <w:rPr>
          <w:rFonts w:ascii="Arial" w:hAnsi="Arial" w:cs="Arial"/>
          <w:b/>
          <w:sz w:val="24"/>
          <w:szCs w:val="24"/>
        </w:rPr>
        <w:tab/>
      </w:r>
    </w:p>
    <w:p w14:paraId="74A756EA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</w:rPr>
        <w:tab/>
      </w:r>
      <w:r w:rsidRPr="00C53340">
        <w:rPr>
          <w:rFonts w:ascii="Arial" w:hAnsi="Arial" w:cs="Arial"/>
          <w:b/>
          <w:sz w:val="24"/>
          <w:szCs w:val="24"/>
        </w:rPr>
        <w:tab/>
        <w:t>Postępowania odrębne uregulowane art. art. 479 (28) i n.</w:t>
      </w:r>
    </w:p>
    <w:p w14:paraId="52BE4E3C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</w:rPr>
        <w:t xml:space="preserve">Nowe art. art. 479 - (34a) , (55a), 66(b), 77(b), 87(a) oraz (90) § 3 k.p.c. – </w:t>
      </w:r>
    </w:p>
    <w:p w14:paraId="69CC3E1E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  <w:u w:val="single"/>
        </w:rPr>
        <w:lastRenderedPageBreak/>
        <w:t>skład</w:t>
      </w:r>
      <w:r w:rsidRPr="00C53340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C53340">
        <w:rPr>
          <w:rFonts w:ascii="Arial" w:hAnsi="Arial" w:cs="Arial"/>
          <w:b/>
          <w:sz w:val="24"/>
          <w:szCs w:val="24"/>
          <w:u w:val="single"/>
        </w:rPr>
        <w:t>1 sędziego</w:t>
      </w:r>
      <w:r w:rsidRPr="00C53340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C53340">
        <w:rPr>
          <w:rFonts w:ascii="Arial" w:hAnsi="Arial" w:cs="Arial"/>
          <w:b/>
          <w:sz w:val="24"/>
          <w:szCs w:val="24"/>
          <w:u w:val="single"/>
        </w:rPr>
        <w:t>do rozpoznania</w:t>
      </w:r>
      <w:r w:rsidRPr="00C53340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C53340">
        <w:rPr>
          <w:rFonts w:ascii="Arial" w:hAnsi="Arial" w:cs="Arial"/>
          <w:b/>
          <w:sz w:val="24"/>
          <w:szCs w:val="24"/>
          <w:u w:val="single"/>
        </w:rPr>
        <w:t>apelacji</w:t>
      </w:r>
      <w:r w:rsidRPr="00C53340">
        <w:rPr>
          <w:rFonts w:ascii="Arial" w:hAnsi="Arial" w:cs="Arial"/>
          <w:b/>
          <w:sz w:val="24"/>
          <w:szCs w:val="24"/>
        </w:rPr>
        <w:t xml:space="preserve"> </w:t>
      </w:r>
      <w:r w:rsidRPr="00C53340">
        <w:rPr>
          <w:rFonts w:ascii="Arial" w:hAnsi="Arial" w:cs="Arial"/>
          <w:bCs/>
          <w:sz w:val="24"/>
          <w:szCs w:val="24"/>
        </w:rPr>
        <w:t>w postępowaniach odrębnych w sprawach</w:t>
      </w:r>
      <w:r w:rsidRPr="00C53340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5B77FB6F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53340"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bookmarkStart w:id="10" w:name="_Hlk144486503"/>
      <w:r w:rsidRPr="00C53340">
        <w:rPr>
          <w:rFonts w:ascii="Arial" w:hAnsi="Arial" w:cs="Arial"/>
          <w:bCs/>
          <w:color w:val="000000"/>
          <w:sz w:val="24"/>
          <w:szCs w:val="24"/>
        </w:rPr>
        <w:t>z zakresu ochrony konkurencji i konsumentów oraz w sprawie praktyk nieuczciwie wykorzystujących przewagę kontraktową,</w:t>
      </w:r>
    </w:p>
    <w:p w14:paraId="24F5B8CD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53340">
        <w:rPr>
          <w:rFonts w:ascii="Arial" w:hAnsi="Arial" w:cs="Arial"/>
          <w:bCs/>
          <w:color w:val="000000"/>
          <w:sz w:val="24"/>
          <w:szCs w:val="24"/>
        </w:rPr>
        <w:t>- z zakresu regulacji energetyki,</w:t>
      </w:r>
    </w:p>
    <w:p w14:paraId="01BF6465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53340">
        <w:rPr>
          <w:rFonts w:ascii="Arial" w:hAnsi="Arial" w:cs="Arial"/>
          <w:bCs/>
          <w:color w:val="000000"/>
          <w:sz w:val="24"/>
          <w:szCs w:val="24"/>
        </w:rPr>
        <w:t>- z zakresu regulacji telekomunikacji i poczty,</w:t>
      </w:r>
    </w:p>
    <w:p w14:paraId="267B3AF4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53340">
        <w:rPr>
          <w:rFonts w:ascii="Arial" w:hAnsi="Arial" w:cs="Arial"/>
          <w:bCs/>
          <w:sz w:val="24"/>
          <w:szCs w:val="24"/>
        </w:rPr>
        <w:t xml:space="preserve">- </w:t>
      </w:r>
      <w:r w:rsidRPr="00C53340">
        <w:rPr>
          <w:rFonts w:ascii="Arial" w:hAnsi="Arial" w:cs="Arial"/>
          <w:bCs/>
          <w:color w:val="000000"/>
          <w:sz w:val="24"/>
          <w:szCs w:val="24"/>
        </w:rPr>
        <w:t xml:space="preserve"> z zakresu regulacji rynku wodno-kanalizacyjnego, </w:t>
      </w:r>
    </w:p>
    <w:p w14:paraId="60916853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53340">
        <w:rPr>
          <w:rFonts w:ascii="Arial" w:hAnsi="Arial" w:cs="Arial"/>
          <w:bCs/>
          <w:color w:val="000000"/>
          <w:sz w:val="24"/>
          <w:szCs w:val="24"/>
        </w:rPr>
        <w:t>- ochrony konkurencji i konsumentów,</w:t>
      </w:r>
    </w:p>
    <w:p w14:paraId="455C2626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53340">
        <w:rPr>
          <w:rFonts w:ascii="Arial" w:hAnsi="Arial" w:cs="Arial"/>
          <w:bCs/>
          <w:sz w:val="24"/>
          <w:szCs w:val="24"/>
        </w:rPr>
        <w:t>- własności intelektualnej.</w:t>
      </w:r>
    </w:p>
    <w:bookmarkEnd w:id="10"/>
    <w:p w14:paraId="7B304C27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6E677E5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53340">
        <w:rPr>
          <w:rFonts w:ascii="Arial" w:hAnsi="Arial" w:cs="Arial"/>
          <w:bCs/>
          <w:sz w:val="24"/>
          <w:szCs w:val="24"/>
        </w:rPr>
        <w:tab/>
      </w:r>
      <w:r w:rsidRPr="00C53340">
        <w:rPr>
          <w:rFonts w:ascii="Arial" w:hAnsi="Arial" w:cs="Arial"/>
          <w:bCs/>
          <w:sz w:val="24"/>
          <w:szCs w:val="24"/>
        </w:rPr>
        <w:tab/>
      </w:r>
      <w:r w:rsidRPr="00C53340">
        <w:rPr>
          <w:rFonts w:ascii="Arial" w:hAnsi="Arial" w:cs="Arial"/>
          <w:bCs/>
          <w:sz w:val="24"/>
          <w:szCs w:val="24"/>
        </w:rPr>
        <w:tab/>
      </w:r>
      <w:r w:rsidRPr="00C53340">
        <w:rPr>
          <w:rFonts w:ascii="Arial" w:hAnsi="Arial" w:cs="Arial"/>
          <w:bCs/>
          <w:sz w:val="24"/>
          <w:szCs w:val="24"/>
        </w:rPr>
        <w:tab/>
      </w:r>
      <w:r w:rsidRPr="00C53340">
        <w:rPr>
          <w:rFonts w:ascii="Arial" w:hAnsi="Arial" w:cs="Arial"/>
          <w:b/>
          <w:sz w:val="24"/>
          <w:szCs w:val="24"/>
        </w:rPr>
        <w:t xml:space="preserve">Postępowanie uproszczone </w:t>
      </w:r>
    </w:p>
    <w:p w14:paraId="52924C41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</w:rPr>
        <w:t xml:space="preserve">Uchylenie art. 505(10) </w:t>
      </w:r>
      <w:r w:rsidRPr="00C53340">
        <w:rPr>
          <w:rFonts w:ascii="Arial" w:hAnsi="Arial" w:cs="Arial"/>
          <w:bCs/>
          <w:sz w:val="24"/>
          <w:szCs w:val="24"/>
        </w:rPr>
        <w:t>określającego skład 1 osobowy sądu II instancji w postępowaniu uproszczonym</w:t>
      </w:r>
      <w:r w:rsidRPr="00C53340">
        <w:rPr>
          <w:rFonts w:ascii="Arial" w:hAnsi="Arial" w:cs="Arial"/>
          <w:b/>
          <w:sz w:val="24"/>
          <w:szCs w:val="24"/>
        </w:rPr>
        <w:t xml:space="preserve"> </w:t>
      </w:r>
      <w:r w:rsidRPr="00C53340">
        <w:rPr>
          <w:rFonts w:ascii="Arial" w:hAnsi="Arial" w:cs="Arial"/>
          <w:bCs/>
          <w:sz w:val="24"/>
          <w:szCs w:val="24"/>
        </w:rPr>
        <w:t xml:space="preserve">do rozpoznania apelacji i zażalenia pionowego. </w:t>
      </w:r>
    </w:p>
    <w:p w14:paraId="51843F11" w14:textId="77777777" w:rsidR="006F4EC1" w:rsidRDefault="006F4EC1" w:rsidP="006F4EC1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UWAGA</w:t>
      </w:r>
    </w:p>
    <w:p w14:paraId="0DC56C4C" w14:textId="77777777" w:rsidR="006F4EC1" w:rsidRPr="00C53340" w:rsidRDefault="006F4EC1" w:rsidP="006F4EC1">
      <w:pPr>
        <w:spacing w:line="360" w:lineRule="auto"/>
        <w:ind w:left="708" w:firstLine="708"/>
        <w:jc w:val="both"/>
        <w:rPr>
          <w:rFonts w:ascii="Arial" w:hAnsi="Arial" w:cs="Arial"/>
          <w:b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</w:rPr>
        <w:t>Europejskie postępowanie w sprawie drobnych roszczeń</w:t>
      </w:r>
    </w:p>
    <w:p w14:paraId="69D86298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</w:rPr>
        <w:t xml:space="preserve"> W art. 505(27) w § 1 skreśla się wyrazy „art. 505(10) – </w:t>
      </w:r>
      <w:r w:rsidRPr="00C53340">
        <w:rPr>
          <w:rFonts w:ascii="Arial" w:hAnsi="Arial" w:cs="Arial"/>
          <w:bCs/>
          <w:sz w:val="24"/>
          <w:szCs w:val="24"/>
        </w:rPr>
        <w:t>uchylenie odesłania do składu sądu II instancji w postępowaniu uproszczonym (z uwagi na jego uchylenie).</w:t>
      </w:r>
    </w:p>
    <w:p w14:paraId="1626E501" w14:textId="77777777" w:rsidR="006F4EC1" w:rsidRPr="00C53340" w:rsidRDefault="006F4EC1" w:rsidP="006F4EC1">
      <w:pPr>
        <w:spacing w:line="360" w:lineRule="auto"/>
        <w:ind w:left="2124" w:firstLine="708"/>
        <w:jc w:val="both"/>
        <w:rPr>
          <w:rFonts w:ascii="Arial" w:hAnsi="Arial" w:cs="Arial"/>
          <w:b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</w:rPr>
        <w:t xml:space="preserve">Ubezwłasnowolnienie </w:t>
      </w:r>
    </w:p>
    <w:p w14:paraId="6D2C230A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</w:rPr>
        <w:t>1. Zmiana art</w:t>
      </w:r>
      <w:r w:rsidRPr="00C53340">
        <w:rPr>
          <w:rFonts w:ascii="Arial" w:hAnsi="Arial" w:cs="Arial"/>
          <w:bCs/>
          <w:sz w:val="24"/>
          <w:szCs w:val="24"/>
        </w:rPr>
        <w:t xml:space="preserve">. </w:t>
      </w:r>
      <w:r w:rsidRPr="00C53340">
        <w:rPr>
          <w:rFonts w:ascii="Arial" w:hAnsi="Arial" w:cs="Arial"/>
          <w:b/>
          <w:sz w:val="24"/>
          <w:szCs w:val="24"/>
        </w:rPr>
        <w:t>544 - nowy § 1</w:t>
      </w:r>
      <w:r w:rsidRPr="00C53340">
        <w:rPr>
          <w:rFonts w:ascii="Arial" w:hAnsi="Arial" w:cs="Arial"/>
          <w:bCs/>
          <w:sz w:val="24"/>
          <w:szCs w:val="24"/>
        </w:rPr>
        <w:t xml:space="preserve"> – skład 1 osobowy w sprawach o ubezwłasnowolnienie </w:t>
      </w:r>
    </w:p>
    <w:p w14:paraId="51492201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</w:rPr>
        <w:t>2. Nowy art. 547 §4</w:t>
      </w:r>
      <w:r w:rsidRPr="00C53340">
        <w:rPr>
          <w:rFonts w:ascii="Arial" w:hAnsi="Arial" w:cs="Arial"/>
          <w:bCs/>
          <w:sz w:val="24"/>
          <w:szCs w:val="24"/>
        </w:rPr>
        <w:t xml:space="preserve"> – wyłączenie stosowania posiedzeń zdalnych do osoby, </w:t>
      </w:r>
      <w:r w:rsidRPr="00C53340">
        <w:rPr>
          <w:rFonts w:ascii="Arial" w:hAnsi="Arial" w:cs="Arial"/>
          <w:sz w:val="24"/>
          <w:szCs w:val="24"/>
        </w:rPr>
        <w:t>o ile ma być wysłuchana oraz do udziału biegłych w tej czynności</w:t>
      </w:r>
    </w:p>
    <w:p w14:paraId="7DAA6570" w14:textId="77777777" w:rsidR="006F4EC1" w:rsidRPr="00C53340" w:rsidRDefault="006F4EC1" w:rsidP="006F4EC1">
      <w:pPr>
        <w:spacing w:line="36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C53340">
        <w:rPr>
          <w:rFonts w:ascii="Arial" w:hAnsi="Arial" w:cs="Arial"/>
          <w:b/>
          <w:i/>
          <w:iCs/>
          <w:sz w:val="24"/>
          <w:szCs w:val="24"/>
        </w:rPr>
        <w:t>UWAGA</w:t>
      </w:r>
      <w:r w:rsidRPr="00C53340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C53340">
        <w:rPr>
          <w:rFonts w:ascii="Arial" w:hAnsi="Arial" w:cs="Arial"/>
          <w:i/>
          <w:iCs/>
          <w:sz w:val="24"/>
          <w:szCs w:val="24"/>
        </w:rPr>
        <w:t xml:space="preserve">– </w:t>
      </w:r>
      <w:r w:rsidRPr="00C53340">
        <w:rPr>
          <w:rFonts w:ascii="Arial" w:hAnsi="Arial" w:cs="Arial"/>
          <w:b/>
          <w:bCs/>
          <w:i/>
          <w:iCs/>
          <w:sz w:val="24"/>
          <w:szCs w:val="24"/>
        </w:rPr>
        <w:t>art. 547 § 4</w:t>
      </w:r>
      <w:r w:rsidRPr="00C53340">
        <w:rPr>
          <w:rFonts w:ascii="Arial" w:hAnsi="Arial" w:cs="Arial"/>
          <w:i/>
          <w:iCs/>
          <w:sz w:val="24"/>
          <w:szCs w:val="24"/>
        </w:rPr>
        <w:t xml:space="preserve"> – wchodzi w życie </w:t>
      </w:r>
      <w:r w:rsidRPr="00C53340">
        <w:rPr>
          <w:rFonts w:ascii="Arial" w:hAnsi="Arial" w:cs="Arial"/>
          <w:b/>
          <w:bCs/>
          <w:i/>
          <w:iCs/>
          <w:sz w:val="24"/>
          <w:szCs w:val="24"/>
        </w:rPr>
        <w:t>po 6 miesiącach</w:t>
      </w:r>
      <w:r w:rsidRPr="00C53340">
        <w:rPr>
          <w:rFonts w:ascii="Arial" w:hAnsi="Arial" w:cs="Arial"/>
          <w:i/>
          <w:iCs/>
          <w:sz w:val="24"/>
          <w:szCs w:val="24"/>
        </w:rPr>
        <w:t xml:space="preserve"> od dnia ogłoszenia ustawy (art. 40 pkt 4 ustawy)</w:t>
      </w:r>
    </w:p>
    <w:p w14:paraId="0D027B2B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53340">
        <w:rPr>
          <w:rFonts w:ascii="Arial" w:hAnsi="Arial" w:cs="Arial"/>
          <w:b/>
          <w:bCs/>
          <w:sz w:val="24"/>
          <w:szCs w:val="24"/>
        </w:rPr>
        <w:t xml:space="preserve">3. Zmiana art. 560 </w:t>
      </w:r>
      <w:r w:rsidRPr="00C53340">
        <w:rPr>
          <w:rFonts w:ascii="Arial" w:hAnsi="Arial" w:cs="Arial"/>
          <w:sz w:val="24"/>
          <w:szCs w:val="24"/>
        </w:rPr>
        <w:t xml:space="preserve">- </w:t>
      </w:r>
      <w:r w:rsidRPr="00C53340">
        <w:rPr>
          <w:rFonts w:ascii="Arial" w:hAnsi="Arial" w:cs="Arial"/>
          <w:b/>
          <w:bCs/>
          <w:sz w:val="24"/>
          <w:szCs w:val="24"/>
        </w:rPr>
        <w:t>nowy § 3</w:t>
      </w:r>
      <w:r w:rsidRPr="00C53340">
        <w:rPr>
          <w:rFonts w:ascii="Arial" w:hAnsi="Arial" w:cs="Arial"/>
          <w:sz w:val="24"/>
          <w:szCs w:val="24"/>
        </w:rPr>
        <w:t xml:space="preserve"> – </w:t>
      </w:r>
      <w:r w:rsidRPr="00C53340">
        <w:rPr>
          <w:rFonts w:ascii="Arial" w:hAnsi="Arial" w:cs="Arial"/>
          <w:b/>
          <w:bCs/>
          <w:sz w:val="24"/>
          <w:szCs w:val="24"/>
          <w:u w:val="single"/>
        </w:rPr>
        <w:t>skład 1 sędziego do rozpoznania apelacji</w:t>
      </w:r>
      <w:r w:rsidRPr="00C53340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33BCF4D" w14:textId="77777777" w:rsidR="006F4EC1" w:rsidRPr="00C53340" w:rsidRDefault="006F4EC1" w:rsidP="006F4EC1">
      <w:pPr>
        <w:spacing w:line="360" w:lineRule="auto"/>
        <w:ind w:left="360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188C9D09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VII.</w:t>
      </w:r>
    </w:p>
    <w:p w14:paraId="65711080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</w:rPr>
        <w:lastRenderedPageBreak/>
        <w:t>USTAWA O KOSZTACH SĄDOWYCH W SPRAWACH CYWILNYCH - art. 16 ustawy</w:t>
      </w:r>
    </w:p>
    <w:p w14:paraId="3D92DB1D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</w:rPr>
        <w:t>Nowy art. 13 f.</w:t>
      </w:r>
      <w:r w:rsidRPr="00C53340">
        <w:rPr>
          <w:rFonts w:ascii="Arial" w:hAnsi="Arial" w:cs="Arial"/>
          <w:bCs/>
          <w:sz w:val="24"/>
          <w:szCs w:val="24"/>
        </w:rPr>
        <w:t xml:space="preserve"> – opłata stała w sprawach o uznanie za bezskuteczną czynności dłużnika dokonanej z pokrzywdzeniem wierzyciela przy wartości przedmiotu sporu ponad 20.000 zł – </w:t>
      </w:r>
      <w:r w:rsidRPr="00C53340">
        <w:rPr>
          <w:rFonts w:ascii="Arial" w:hAnsi="Arial" w:cs="Arial"/>
          <w:b/>
          <w:sz w:val="24"/>
          <w:szCs w:val="24"/>
        </w:rPr>
        <w:t xml:space="preserve">1000 </w:t>
      </w:r>
      <w:r w:rsidRPr="00C53340">
        <w:rPr>
          <w:rFonts w:ascii="Arial" w:hAnsi="Arial" w:cs="Arial"/>
          <w:bCs/>
          <w:sz w:val="24"/>
          <w:szCs w:val="24"/>
        </w:rPr>
        <w:t>zł, o ile roszczenie wierzyciela jest stwierdzone tytułem wykonawczym.</w:t>
      </w:r>
    </w:p>
    <w:p w14:paraId="45ECAE7E" w14:textId="77777777" w:rsidR="006F4EC1" w:rsidRPr="00C53340" w:rsidRDefault="006F4EC1" w:rsidP="006F4EC1">
      <w:pPr>
        <w:spacing w:line="360" w:lineRule="auto"/>
        <w:ind w:left="708" w:firstLine="708"/>
        <w:jc w:val="both"/>
        <w:rPr>
          <w:rFonts w:ascii="Arial" w:hAnsi="Arial" w:cs="Arial"/>
          <w:b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</w:rPr>
        <w:t xml:space="preserve">Opłaty od wniosku o zawezwanie do próby ugodowej </w:t>
      </w:r>
    </w:p>
    <w:p w14:paraId="23EEF224" w14:textId="77777777" w:rsidR="006F4EC1" w:rsidRPr="00C53340" w:rsidRDefault="006F4EC1" w:rsidP="006F4EC1">
      <w:pPr>
        <w:spacing w:line="360" w:lineRule="auto"/>
        <w:ind w:left="2124" w:firstLine="708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C53340">
        <w:rPr>
          <w:rFonts w:ascii="Arial" w:hAnsi="Arial" w:cs="Arial"/>
          <w:bCs/>
          <w:sz w:val="24"/>
          <w:szCs w:val="24"/>
          <w:u w:val="single"/>
        </w:rPr>
        <w:t>w sprawach niemajątkowych:</w:t>
      </w:r>
    </w:p>
    <w:p w14:paraId="20CC04CE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</w:rPr>
        <w:t>Zmiana art. 19 ust.3 pkt 3</w:t>
      </w:r>
      <w:r w:rsidRPr="00C53340">
        <w:rPr>
          <w:rFonts w:ascii="Arial" w:hAnsi="Arial" w:cs="Arial"/>
          <w:bCs/>
          <w:sz w:val="24"/>
          <w:szCs w:val="24"/>
        </w:rPr>
        <w:t xml:space="preserve"> – opłata od wniosku o zawezwanie do próby ugodowej </w:t>
      </w:r>
      <w:r w:rsidRPr="00C53340">
        <w:rPr>
          <w:rFonts w:ascii="Arial" w:hAnsi="Arial" w:cs="Arial"/>
          <w:b/>
          <w:sz w:val="24"/>
          <w:szCs w:val="24"/>
        </w:rPr>
        <w:t>w sprawach niemajątkowych -  1/5 opłaty od pozwu, nie mniej niż 100 zł</w:t>
      </w:r>
    </w:p>
    <w:p w14:paraId="4DE10F61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</w:rPr>
        <w:tab/>
      </w:r>
      <w:r w:rsidRPr="00C53340">
        <w:rPr>
          <w:rFonts w:ascii="Arial" w:hAnsi="Arial" w:cs="Arial"/>
          <w:b/>
          <w:sz w:val="24"/>
          <w:szCs w:val="24"/>
        </w:rPr>
        <w:tab/>
      </w:r>
      <w:r w:rsidRPr="00C53340">
        <w:rPr>
          <w:rFonts w:ascii="Arial" w:hAnsi="Arial" w:cs="Arial"/>
          <w:b/>
          <w:sz w:val="24"/>
          <w:szCs w:val="24"/>
        </w:rPr>
        <w:tab/>
      </w:r>
    </w:p>
    <w:p w14:paraId="4E17CD16" w14:textId="77777777" w:rsidR="006F4EC1" w:rsidRPr="00C53340" w:rsidRDefault="006F4EC1" w:rsidP="006F4EC1">
      <w:pPr>
        <w:spacing w:line="360" w:lineRule="auto"/>
        <w:ind w:left="2124" w:firstLine="708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C53340">
        <w:rPr>
          <w:rFonts w:ascii="Arial" w:hAnsi="Arial" w:cs="Arial"/>
          <w:bCs/>
          <w:sz w:val="24"/>
          <w:szCs w:val="24"/>
          <w:u w:val="single"/>
        </w:rPr>
        <w:t>w sprawach majątkowych:</w:t>
      </w:r>
    </w:p>
    <w:p w14:paraId="02239E76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</w:rPr>
        <w:t xml:space="preserve">Nowy artykuł 23a </w:t>
      </w:r>
      <w:r w:rsidRPr="00C53340">
        <w:rPr>
          <w:rFonts w:ascii="Arial" w:hAnsi="Arial" w:cs="Arial"/>
          <w:bCs/>
          <w:sz w:val="24"/>
          <w:szCs w:val="24"/>
        </w:rPr>
        <w:t>– zmiana wysokości opłaty od wniosku w sprawach majątkowych:</w:t>
      </w:r>
    </w:p>
    <w:p w14:paraId="2B82C3B3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</w:rPr>
        <w:t>ust.1</w:t>
      </w:r>
      <w:r w:rsidRPr="00C53340">
        <w:rPr>
          <w:rFonts w:ascii="Arial" w:hAnsi="Arial" w:cs="Arial"/>
          <w:bCs/>
          <w:sz w:val="24"/>
          <w:szCs w:val="24"/>
        </w:rPr>
        <w:t xml:space="preserve"> - opłata stała – </w:t>
      </w:r>
      <w:r w:rsidRPr="00C53340">
        <w:rPr>
          <w:rFonts w:ascii="Arial" w:hAnsi="Arial" w:cs="Arial"/>
          <w:b/>
          <w:sz w:val="24"/>
          <w:szCs w:val="24"/>
        </w:rPr>
        <w:t>120 zł</w:t>
      </w:r>
      <w:r w:rsidRPr="00C53340">
        <w:rPr>
          <w:rFonts w:ascii="Arial" w:hAnsi="Arial" w:cs="Arial"/>
          <w:bCs/>
          <w:sz w:val="24"/>
          <w:szCs w:val="24"/>
        </w:rPr>
        <w:t xml:space="preserve"> od wniosku o zawezwanie do próby ugodowej w sprawach majątkowych </w:t>
      </w:r>
      <w:r w:rsidRPr="00C53340">
        <w:rPr>
          <w:rFonts w:ascii="Arial" w:hAnsi="Arial" w:cs="Arial"/>
          <w:b/>
          <w:sz w:val="24"/>
          <w:szCs w:val="24"/>
        </w:rPr>
        <w:t>nieprzekraczających 20.000 złotych</w:t>
      </w:r>
    </w:p>
    <w:p w14:paraId="529A71A9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</w:rPr>
        <w:t>ust.2</w:t>
      </w:r>
      <w:r w:rsidRPr="00C53340">
        <w:rPr>
          <w:rFonts w:ascii="Arial" w:hAnsi="Arial" w:cs="Arial"/>
          <w:bCs/>
          <w:sz w:val="24"/>
          <w:szCs w:val="24"/>
        </w:rPr>
        <w:t xml:space="preserve"> - opłata stała – </w:t>
      </w:r>
      <w:r w:rsidRPr="00C53340">
        <w:rPr>
          <w:rFonts w:ascii="Arial" w:hAnsi="Arial" w:cs="Arial"/>
          <w:b/>
          <w:sz w:val="24"/>
          <w:szCs w:val="24"/>
        </w:rPr>
        <w:t>300 zł</w:t>
      </w:r>
      <w:r w:rsidRPr="00C53340">
        <w:rPr>
          <w:rFonts w:ascii="Arial" w:hAnsi="Arial" w:cs="Arial"/>
          <w:bCs/>
          <w:sz w:val="24"/>
          <w:szCs w:val="24"/>
        </w:rPr>
        <w:t xml:space="preserve"> od wniosku zawezwanie do próby ugodowej w sprawach majątkowych </w:t>
      </w:r>
      <w:r w:rsidRPr="00C53340">
        <w:rPr>
          <w:rFonts w:ascii="Arial" w:hAnsi="Arial" w:cs="Arial"/>
          <w:b/>
          <w:sz w:val="24"/>
          <w:szCs w:val="24"/>
        </w:rPr>
        <w:t>przekraczających 20.000 zł</w:t>
      </w:r>
    </w:p>
    <w:p w14:paraId="0A0743C1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</w:rPr>
        <w:t>Nowy Artykuł 79e</w:t>
      </w:r>
      <w:r w:rsidRPr="00C53340">
        <w:rPr>
          <w:rFonts w:ascii="Arial" w:hAnsi="Arial" w:cs="Arial"/>
          <w:bCs/>
          <w:sz w:val="24"/>
          <w:szCs w:val="24"/>
        </w:rPr>
        <w:t xml:space="preserve"> - zwrot całej opłaty od wniosku o zawezwanie do próby ugodowej jeżeli zawarto ugodę, chyba że sąd uznał ugodę za niedopuszczalną</w:t>
      </w:r>
    </w:p>
    <w:p w14:paraId="53BEF10B" w14:textId="77777777" w:rsidR="006F4EC1" w:rsidRDefault="006F4EC1" w:rsidP="006F4EC1">
      <w:pPr>
        <w:spacing w:line="360" w:lineRule="auto"/>
        <w:ind w:left="708" w:firstLine="708"/>
        <w:jc w:val="both"/>
        <w:rPr>
          <w:rFonts w:ascii="Arial" w:hAnsi="Arial" w:cs="Arial"/>
          <w:bCs/>
          <w:sz w:val="24"/>
          <w:szCs w:val="24"/>
        </w:rPr>
      </w:pPr>
    </w:p>
    <w:p w14:paraId="5F321A19" w14:textId="77777777" w:rsidR="006F4EC1" w:rsidRPr="00C53340" w:rsidRDefault="006F4EC1" w:rsidP="006F4EC1">
      <w:pPr>
        <w:spacing w:line="276" w:lineRule="auto"/>
        <w:ind w:left="708" w:firstLine="708"/>
        <w:jc w:val="both"/>
        <w:rPr>
          <w:rFonts w:ascii="Arial" w:hAnsi="Arial" w:cs="Arial"/>
          <w:b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</w:rPr>
        <w:t xml:space="preserve">Opłaty od wniosku o sporządzenie i doręczenie orzeczenia lub </w:t>
      </w:r>
    </w:p>
    <w:p w14:paraId="20200887" w14:textId="77777777" w:rsidR="006F4EC1" w:rsidRPr="00C53340" w:rsidRDefault="006F4EC1" w:rsidP="006F4EC1">
      <w:pPr>
        <w:spacing w:line="276" w:lineRule="auto"/>
        <w:ind w:left="2124" w:firstLine="708"/>
        <w:jc w:val="both"/>
        <w:rPr>
          <w:rFonts w:ascii="Arial" w:hAnsi="Arial" w:cs="Arial"/>
          <w:b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</w:rPr>
        <w:t>zarządzenia z  uzasadnieniem</w:t>
      </w:r>
    </w:p>
    <w:p w14:paraId="30541FAC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</w:rPr>
        <w:t>Zmiana artykułu 25 b:</w:t>
      </w:r>
    </w:p>
    <w:p w14:paraId="264FCBB9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</w:rPr>
        <w:t>- ust.1</w:t>
      </w:r>
      <w:r w:rsidRPr="00C53340">
        <w:rPr>
          <w:rFonts w:ascii="Arial" w:hAnsi="Arial" w:cs="Arial"/>
          <w:bCs/>
          <w:sz w:val="24"/>
          <w:szCs w:val="24"/>
        </w:rPr>
        <w:t xml:space="preserve"> - opłata </w:t>
      </w:r>
      <w:r w:rsidRPr="00C53340">
        <w:rPr>
          <w:rFonts w:ascii="Arial" w:hAnsi="Arial" w:cs="Arial"/>
          <w:b/>
          <w:sz w:val="24"/>
          <w:szCs w:val="24"/>
        </w:rPr>
        <w:t>100 zł</w:t>
      </w:r>
      <w:r w:rsidRPr="00C53340">
        <w:rPr>
          <w:rFonts w:ascii="Arial" w:hAnsi="Arial" w:cs="Arial"/>
          <w:bCs/>
          <w:sz w:val="24"/>
          <w:szCs w:val="24"/>
        </w:rPr>
        <w:t xml:space="preserve"> od wniosku o doręczenie </w:t>
      </w:r>
      <w:r w:rsidRPr="00C53340">
        <w:rPr>
          <w:rFonts w:ascii="Arial" w:hAnsi="Arial" w:cs="Arial"/>
          <w:b/>
          <w:sz w:val="24"/>
          <w:szCs w:val="24"/>
        </w:rPr>
        <w:t>wyroku albo postanowienia co do istoty sprawy</w:t>
      </w:r>
      <w:r w:rsidRPr="00C53340">
        <w:rPr>
          <w:rFonts w:ascii="Arial" w:hAnsi="Arial" w:cs="Arial"/>
          <w:bCs/>
          <w:sz w:val="24"/>
          <w:szCs w:val="24"/>
        </w:rPr>
        <w:t xml:space="preserve"> z uzasadnieniem</w:t>
      </w:r>
    </w:p>
    <w:p w14:paraId="5E47418F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</w:rPr>
        <w:t>- ust.2</w:t>
      </w:r>
      <w:r w:rsidRPr="00C53340">
        <w:rPr>
          <w:rFonts w:ascii="Arial" w:hAnsi="Arial" w:cs="Arial"/>
          <w:bCs/>
          <w:sz w:val="24"/>
          <w:szCs w:val="24"/>
        </w:rPr>
        <w:t xml:space="preserve"> – opłata </w:t>
      </w:r>
      <w:r w:rsidRPr="00C53340">
        <w:rPr>
          <w:rFonts w:ascii="Arial" w:hAnsi="Arial" w:cs="Arial"/>
          <w:b/>
          <w:sz w:val="24"/>
          <w:szCs w:val="24"/>
        </w:rPr>
        <w:t>30 zł</w:t>
      </w:r>
      <w:r w:rsidRPr="00C53340">
        <w:rPr>
          <w:rFonts w:ascii="Arial" w:hAnsi="Arial" w:cs="Arial"/>
          <w:bCs/>
          <w:sz w:val="24"/>
          <w:szCs w:val="24"/>
        </w:rPr>
        <w:t xml:space="preserve"> od wniosku o  doręczenie </w:t>
      </w:r>
      <w:r w:rsidRPr="00C53340">
        <w:rPr>
          <w:rFonts w:ascii="Arial" w:hAnsi="Arial" w:cs="Arial"/>
          <w:b/>
          <w:sz w:val="24"/>
          <w:szCs w:val="24"/>
        </w:rPr>
        <w:t>pozostałych postanowień oraz zarządzeń</w:t>
      </w:r>
      <w:r w:rsidRPr="00C53340">
        <w:rPr>
          <w:rFonts w:ascii="Arial" w:hAnsi="Arial" w:cs="Arial"/>
          <w:bCs/>
          <w:sz w:val="24"/>
          <w:szCs w:val="24"/>
        </w:rPr>
        <w:t xml:space="preserve"> z uzasadnieniem</w:t>
      </w:r>
    </w:p>
    <w:p w14:paraId="6EAB047B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</w:rPr>
        <w:lastRenderedPageBreak/>
        <w:t>Zmiana  Art. 95</w:t>
      </w:r>
      <w:r w:rsidRPr="00C53340">
        <w:rPr>
          <w:rFonts w:ascii="Arial" w:hAnsi="Arial" w:cs="Arial"/>
          <w:bCs/>
          <w:sz w:val="24"/>
          <w:szCs w:val="24"/>
        </w:rPr>
        <w:t xml:space="preserve"> – </w:t>
      </w:r>
      <w:r w:rsidRPr="00C53340">
        <w:rPr>
          <w:rFonts w:ascii="Arial" w:hAnsi="Arial" w:cs="Arial"/>
          <w:b/>
          <w:sz w:val="24"/>
          <w:szCs w:val="24"/>
        </w:rPr>
        <w:t>nowy ust. 5</w:t>
      </w:r>
      <w:r w:rsidRPr="00C53340">
        <w:rPr>
          <w:rFonts w:ascii="Arial" w:hAnsi="Arial" w:cs="Arial"/>
          <w:bCs/>
          <w:sz w:val="24"/>
          <w:szCs w:val="24"/>
        </w:rPr>
        <w:t xml:space="preserve"> - </w:t>
      </w:r>
      <w:r w:rsidRPr="00C53340">
        <w:rPr>
          <w:rFonts w:ascii="Arial" w:hAnsi="Arial" w:cs="Arial"/>
          <w:sz w:val="24"/>
          <w:szCs w:val="24"/>
        </w:rPr>
        <w:t>nie pobiera się opłaty od wniosku o doręczenie orzeczenia lub zarządzenia wraz z uzasadnieniem, jeżeli strona na mocy art.</w:t>
      </w:r>
      <w:r>
        <w:rPr>
          <w:rFonts w:ascii="Arial" w:hAnsi="Arial" w:cs="Arial"/>
          <w:sz w:val="24"/>
          <w:szCs w:val="24"/>
        </w:rPr>
        <w:t xml:space="preserve"> </w:t>
      </w:r>
      <w:r w:rsidRPr="00C53340">
        <w:rPr>
          <w:rFonts w:ascii="Arial" w:hAnsi="Arial" w:cs="Arial"/>
          <w:sz w:val="24"/>
          <w:szCs w:val="24"/>
        </w:rPr>
        <w:t>95  nie ma obowiązku uiszczenia opłaty od środka zaskarżenia</w:t>
      </w:r>
    </w:p>
    <w:p w14:paraId="3FFA494D" w14:textId="77777777" w:rsidR="006F4EC1" w:rsidRPr="00C53340" w:rsidRDefault="006F4EC1" w:rsidP="006F4EC1">
      <w:pPr>
        <w:spacing w:line="360" w:lineRule="auto"/>
        <w:ind w:left="708" w:firstLine="708"/>
        <w:jc w:val="both"/>
        <w:rPr>
          <w:rFonts w:ascii="Arial" w:hAnsi="Arial" w:cs="Arial"/>
          <w:b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</w:rPr>
        <w:t>Opłaty w sprawach z zakresu prawa pracy</w:t>
      </w:r>
    </w:p>
    <w:p w14:paraId="7FDAE92F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</w:rPr>
        <w:t>Zmiana artykułu 35 ustęp 1</w:t>
      </w:r>
      <w:r w:rsidRPr="00C53340">
        <w:rPr>
          <w:rFonts w:ascii="Arial" w:hAnsi="Arial" w:cs="Arial"/>
          <w:bCs/>
          <w:sz w:val="24"/>
          <w:szCs w:val="24"/>
        </w:rPr>
        <w:t xml:space="preserve"> – zmiana zdania drugiego </w:t>
      </w:r>
    </w:p>
    <w:p w14:paraId="0C30A497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53340">
        <w:rPr>
          <w:rFonts w:ascii="Arial" w:hAnsi="Arial" w:cs="Arial"/>
          <w:bCs/>
          <w:sz w:val="24"/>
          <w:szCs w:val="24"/>
        </w:rPr>
        <w:t xml:space="preserve">W sprawach z zakresu prawa pracy: </w:t>
      </w:r>
    </w:p>
    <w:p w14:paraId="4126F9B7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53340">
        <w:rPr>
          <w:rFonts w:ascii="Arial" w:hAnsi="Arial" w:cs="Arial"/>
          <w:bCs/>
          <w:sz w:val="24"/>
          <w:szCs w:val="24"/>
        </w:rPr>
        <w:t xml:space="preserve">- </w:t>
      </w:r>
      <w:r w:rsidRPr="00C53340">
        <w:rPr>
          <w:rFonts w:ascii="Arial" w:hAnsi="Arial" w:cs="Arial"/>
          <w:b/>
          <w:sz w:val="24"/>
          <w:szCs w:val="24"/>
        </w:rPr>
        <w:t>od</w:t>
      </w:r>
      <w:r w:rsidRPr="00C53340">
        <w:rPr>
          <w:rFonts w:ascii="Arial" w:hAnsi="Arial" w:cs="Arial"/>
          <w:bCs/>
          <w:sz w:val="24"/>
          <w:szCs w:val="24"/>
        </w:rPr>
        <w:t xml:space="preserve"> </w:t>
      </w:r>
      <w:r w:rsidRPr="00C53340">
        <w:rPr>
          <w:rFonts w:ascii="Arial" w:hAnsi="Arial" w:cs="Arial"/>
          <w:b/>
          <w:sz w:val="24"/>
          <w:szCs w:val="24"/>
        </w:rPr>
        <w:t>pracodawc</w:t>
      </w:r>
      <w:r w:rsidRPr="00C53340">
        <w:rPr>
          <w:rFonts w:ascii="Arial" w:hAnsi="Arial" w:cs="Arial"/>
          <w:bCs/>
          <w:sz w:val="24"/>
          <w:szCs w:val="24"/>
        </w:rPr>
        <w:t xml:space="preserve">y - pobiera się </w:t>
      </w:r>
      <w:r w:rsidRPr="00C53340">
        <w:rPr>
          <w:rFonts w:ascii="Arial" w:hAnsi="Arial" w:cs="Arial"/>
          <w:b/>
          <w:sz w:val="24"/>
          <w:szCs w:val="24"/>
        </w:rPr>
        <w:t>opłatę podstawową</w:t>
      </w:r>
      <w:r w:rsidRPr="00C53340">
        <w:rPr>
          <w:rFonts w:ascii="Arial" w:hAnsi="Arial" w:cs="Arial"/>
          <w:bCs/>
          <w:sz w:val="24"/>
          <w:szCs w:val="24"/>
        </w:rPr>
        <w:t xml:space="preserve"> wyłącznie od apelacji, zażalenia, skargi kasacyjnej i skargi o stwierdzenie niezgodności z prawem orzeczenia, a </w:t>
      </w:r>
      <w:bookmarkStart w:id="11" w:name="_Hlk144551175"/>
      <w:r w:rsidRPr="00C53340">
        <w:rPr>
          <w:rFonts w:ascii="Arial" w:hAnsi="Arial" w:cs="Arial"/>
          <w:bCs/>
          <w:sz w:val="24"/>
          <w:szCs w:val="24"/>
        </w:rPr>
        <w:t xml:space="preserve">w sprawach, w których wartość przedmiotu sporu przewyższa kwotę </w:t>
      </w:r>
      <w:r w:rsidRPr="00C53340">
        <w:rPr>
          <w:rFonts w:ascii="Arial" w:hAnsi="Arial" w:cs="Arial"/>
          <w:b/>
          <w:sz w:val="24"/>
          <w:szCs w:val="24"/>
        </w:rPr>
        <w:t>50 000 złotych, od wartości przedmiotu sporu ponad tę kwotę</w:t>
      </w:r>
      <w:r w:rsidRPr="00C53340">
        <w:rPr>
          <w:rFonts w:ascii="Arial" w:hAnsi="Arial" w:cs="Arial"/>
          <w:bCs/>
          <w:sz w:val="24"/>
          <w:szCs w:val="24"/>
        </w:rPr>
        <w:t xml:space="preserve"> – opłatę od apelacji wg zasad z art. 13 ustawy o kosztach sądowych (opłata stosunkowa),</w:t>
      </w:r>
    </w:p>
    <w:bookmarkEnd w:id="11"/>
    <w:p w14:paraId="0F46B88D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53340">
        <w:rPr>
          <w:rFonts w:ascii="Arial" w:hAnsi="Arial" w:cs="Arial"/>
          <w:bCs/>
          <w:sz w:val="24"/>
          <w:szCs w:val="24"/>
        </w:rPr>
        <w:t xml:space="preserve">- </w:t>
      </w:r>
      <w:r w:rsidRPr="00C53340">
        <w:rPr>
          <w:rFonts w:ascii="Arial" w:hAnsi="Arial" w:cs="Arial"/>
          <w:b/>
          <w:sz w:val="24"/>
          <w:szCs w:val="24"/>
        </w:rPr>
        <w:t xml:space="preserve">od pracownika - </w:t>
      </w:r>
      <w:r w:rsidRPr="00C53340">
        <w:rPr>
          <w:rFonts w:ascii="Arial" w:hAnsi="Arial" w:cs="Arial"/>
          <w:bCs/>
          <w:sz w:val="24"/>
          <w:szCs w:val="24"/>
        </w:rPr>
        <w:t xml:space="preserve"> pobiera się </w:t>
      </w:r>
      <w:r w:rsidRPr="00C53340">
        <w:rPr>
          <w:rFonts w:ascii="Arial" w:hAnsi="Arial" w:cs="Arial"/>
          <w:b/>
          <w:sz w:val="24"/>
          <w:szCs w:val="24"/>
        </w:rPr>
        <w:t>wyłącznie</w:t>
      </w:r>
      <w:r w:rsidRPr="00C53340">
        <w:rPr>
          <w:rFonts w:ascii="Arial" w:hAnsi="Arial" w:cs="Arial"/>
          <w:bCs/>
          <w:sz w:val="24"/>
          <w:szCs w:val="24"/>
        </w:rPr>
        <w:t xml:space="preserve"> </w:t>
      </w:r>
      <w:r w:rsidRPr="00C53340">
        <w:rPr>
          <w:rFonts w:ascii="Arial" w:hAnsi="Arial" w:cs="Arial"/>
          <w:b/>
          <w:sz w:val="24"/>
          <w:szCs w:val="24"/>
        </w:rPr>
        <w:t>opłatę od apelacji</w:t>
      </w:r>
      <w:r w:rsidRPr="00C53340">
        <w:rPr>
          <w:rFonts w:ascii="Arial" w:hAnsi="Arial" w:cs="Arial"/>
          <w:bCs/>
          <w:sz w:val="24"/>
          <w:szCs w:val="24"/>
        </w:rPr>
        <w:t xml:space="preserve">, w sprawach, w których wartość przedmiotu sporu przewyższa kwotę </w:t>
      </w:r>
      <w:r w:rsidRPr="00C53340">
        <w:rPr>
          <w:rFonts w:ascii="Arial" w:hAnsi="Arial" w:cs="Arial"/>
          <w:b/>
          <w:bCs/>
          <w:sz w:val="24"/>
          <w:szCs w:val="24"/>
        </w:rPr>
        <w:t>50 000 złotych, od wartości przedmiotu sporu ponad tę kwotę</w:t>
      </w:r>
      <w:r w:rsidRPr="00C53340">
        <w:rPr>
          <w:rFonts w:ascii="Arial" w:hAnsi="Arial" w:cs="Arial"/>
          <w:bCs/>
          <w:sz w:val="24"/>
          <w:szCs w:val="24"/>
        </w:rPr>
        <w:t xml:space="preserve"> – wg zasad z art. 13 ustawy o kosztach sądowych (opłata stosunkowa),</w:t>
      </w:r>
    </w:p>
    <w:p w14:paraId="78A9DC4D" w14:textId="77777777" w:rsidR="006F4EC1" w:rsidRPr="00C53340" w:rsidRDefault="006F4EC1" w:rsidP="006F4EC1">
      <w:pPr>
        <w:spacing w:line="360" w:lineRule="auto"/>
        <w:ind w:left="2832" w:firstLine="708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</w:rPr>
        <w:t>Zwrot opłaty</w:t>
      </w:r>
    </w:p>
    <w:p w14:paraId="27755CB4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</w:rPr>
        <w:t>Zmiana art. 79</w:t>
      </w:r>
      <w:r w:rsidRPr="00C53340">
        <w:rPr>
          <w:rFonts w:ascii="Arial" w:hAnsi="Arial" w:cs="Arial"/>
          <w:bCs/>
          <w:sz w:val="24"/>
          <w:szCs w:val="24"/>
        </w:rPr>
        <w:t xml:space="preserve"> – </w:t>
      </w:r>
      <w:r w:rsidRPr="00C53340">
        <w:rPr>
          <w:rFonts w:ascii="Arial" w:hAnsi="Arial" w:cs="Arial"/>
          <w:b/>
          <w:sz w:val="24"/>
          <w:szCs w:val="24"/>
        </w:rPr>
        <w:t>nowy ustęp 4</w:t>
      </w:r>
      <w:r w:rsidRPr="00C53340">
        <w:rPr>
          <w:rFonts w:ascii="Arial" w:hAnsi="Arial" w:cs="Arial"/>
          <w:bCs/>
          <w:sz w:val="24"/>
          <w:szCs w:val="24"/>
        </w:rPr>
        <w:t xml:space="preserve"> -</w:t>
      </w:r>
      <w:r w:rsidRPr="00C53340">
        <w:rPr>
          <w:rFonts w:ascii="Arial" w:hAnsi="Arial" w:cs="Arial"/>
          <w:b/>
          <w:sz w:val="24"/>
          <w:szCs w:val="24"/>
        </w:rPr>
        <w:t>zwrot całej opłaty od wniosku o sporządzenie i doręczenie uzasadnienia orzeczenia lub zarządzenia</w:t>
      </w:r>
      <w:r w:rsidRPr="00C53340">
        <w:rPr>
          <w:rFonts w:ascii="Arial" w:hAnsi="Arial" w:cs="Arial"/>
          <w:bCs/>
          <w:sz w:val="24"/>
          <w:szCs w:val="24"/>
        </w:rPr>
        <w:t xml:space="preserve"> w razie uwzględnienia środka zaskarżenia z powodu oczywistego naruszenia prawa przez sąd odwoławczy lub Sąd  Najwyższy</w:t>
      </w:r>
    </w:p>
    <w:p w14:paraId="5C721A10" w14:textId="77777777" w:rsidR="006F4EC1" w:rsidRPr="00C53340" w:rsidRDefault="006F4EC1" w:rsidP="006F4EC1">
      <w:pPr>
        <w:spacing w:line="360" w:lineRule="auto"/>
        <w:ind w:left="2124" w:firstLine="708"/>
        <w:jc w:val="both"/>
        <w:rPr>
          <w:rFonts w:ascii="Arial" w:hAnsi="Arial" w:cs="Arial"/>
          <w:b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</w:rPr>
        <w:t>Wynagrodzenie i zwrot wydatków</w:t>
      </w:r>
    </w:p>
    <w:p w14:paraId="205ECC41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</w:rPr>
        <w:t>Nowy art. 91 a</w:t>
      </w:r>
      <w:r w:rsidRPr="00C53340">
        <w:rPr>
          <w:rFonts w:ascii="Arial" w:hAnsi="Arial" w:cs="Arial"/>
          <w:bCs/>
          <w:sz w:val="24"/>
          <w:szCs w:val="24"/>
        </w:rPr>
        <w:t>:</w:t>
      </w:r>
    </w:p>
    <w:p w14:paraId="6FCE976D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</w:rPr>
        <w:t>- ust.1</w:t>
      </w:r>
      <w:r w:rsidRPr="00C53340">
        <w:rPr>
          <w:rFonts w:ascii="Arial" w:hAnsi="Arial" w:cs="Arial"/>
          <w:bCs/>
          <w:sz w:val="24"/>
          <w:szCs w:val="24"/>
        </w:rPr>
        <w:t xml:space="preserve"> – wynagrodzenie  oraz zwrot wydatków dla kuratora strony. Odpowiednio stosuje się art. 85 ustawy o kosztach sądowych</w:t>
      </w:r>
    </w:p>
    <w:p w14:paraId="63942B2E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</w:rPr>
        <w:t>- ust.2</w:t>
      </w:r>
      <w:r w:rsidRPr="00C53340">
        <w:rPr>
          <w:rFonts w:ascii="Arial" w:hAnsi="Arial" w:cs="Arial"/>
          <w:bCs/>
          <w:sz w:val="24"/>
          <w:szCs w:val="24"/>
        </w:rPr>
        <w:t xml:space="preserve"> – podwyższenie wynagrodzenia o podatek VAT dla kuratora będącego podatnikiem tego podatku</w:t>
      </w:r>
    </w:p>
    <w:p w14:paraId="464963D8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</w:rPr>
        <w:t>Zmiana art. 92 ust. 1</w:t>
      </w:r>
      <w:r w:rsidRPr="00C53340">
        <w:rPr>
          <w:rFonts w:ascii="Arial" w:hAnsi="Arial" w:cs="Arial"/>
          <w:bCs/>
          <w:sz w:val="24"/>
          <w:szCs w:val="24"/>
        </w:rPr>
        <w:t xml:space="preserve"> - przyznanie </w:t>
      </w:r>
      <w:r w:rsidRPr="00C53340">
        <w:rPr>
          <w:rFonts w:ascii="Arial" w:hAnsi="Arial" w:cs="Arial"/>
          <w:sz w:val="24"/>
          <w:szCs w:val="24"/>
        </w:rPr>
        <w:t xml:space="preserve">wynagrodzenie oraz zwrot kosztów podróży, wydatków, utraconego zarobku lub dochodu - na wniosek świadka, osoby </w:t>
      </w:r>
      <w:r w:rsidRPr="00C53340">
        <w:rPr>
          <w:rFonts w:ascii="Arial" w:hAnsi="Arial" w:cs="Arial"/>
          <w:sz w:val="24"/>
          <w:szCs w:val="24"/>
        </w:rPr>
        <w:lastRenderedPageBreak/>
        <w:t>towarzyszącej świadkowi, biegłego, kuratora strony lub tłumacza, a także strony lub osoby trzeciej uprawnionej do otrzymania należności</w:t>
      </w:r>
    </w:p>
    <w:p w14:paraId="08883109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3340">
        <w:rPr>
          <w:rFonts w:ascii="Arial" w:hAnsi="Arial" w:cs="Arial"/>
          <w:sz w:val="24"/>
          <w:szCs w:val="24"/>
        </w:rPr>
        <w:tab/>
      </w:r>
      <w:r w:rsidRPr="00C53340">
        <w:rPr>
          <w:rFonts w:ascii="Arial" w:hAnsi="Arial" w:cs="Arial"/>
          <w:sz w:val="24"/>
          <w:szCs w:val="24"/>
        </w:rPr>
        <w:tab/>
      </w:r>
      <w:r w:rsidRPr="00C53340">
        <w:rPr>
          <w:rFonts w:ascii="Arial" w:hAnsi="Arial" w:cs="Arial"/>
          <w:sz w:val="24"/>
          <w:szCs w:val="24"/>
        </w:rPr>
        <w:tab/>
      </w:r>
      <w:r w:rsidRPr="00C53340">
        <w:rPr>
          <w:rFonts w:ascii="Arial" w:hAnsi="Arial" w:cs="Arial"/>
          <w:sz w:val="24"/>
          <w:szCs w:val="24"/>
        </w:rPr>
        <w:tab/>
      </w:r>
      <w:r w:rsidRPr="00C53340">
        <w:rPr>
          <w:rFonts w:ascii="Arial" w:hAnsi="Arial" w:cs="Arial"/>
          <w:sz w:val="24"/>
          <w:szCs w:val="24"/>
        </w:rPr>
        <w:tab/>
      </w:r>
    </w:p>
    <w:p w14:paraId="6BCDD865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53340">
        <w:rPr>
          <w:rFonts w:ascii="Arial" w:hAnsi="Arial" w:cs="Arial"/>
          <w:b/>
          <w:bCs/>
          <w:sz w:val="24"/>
          <w:szCs w:val="24"/>
        </w:rPr>
        <w:t xml:space="preserve">Zwolnienie od opłaty od wniosku o doręczenie orzeczenia lub zarządzenie wraz  </w:t>
      </w:r>
    </w:p>
    <w:p w14:paraId="52F38863" w14:textId="77777777" w:rsidR="006F4EC1" w:rsidRPr="00C53340" w:rsidRDefault="006F4EC1" w:rsidP="006F4EC1">
      <w:pPr>
        <w:spacing w:line="360" w:lineRule="auto"/>
        <w:ind w:left="2124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C53340">
        <w:rPr>
          <w:rFonts w:ascii="Arial" w:hAnsi="Arial" w:cs="Arial"/>
          <w:b/>
          <w:bCs/>
          <w:sz w:val="24"/>
          <w:szCs w:val="24"/>
        </w:rPr>
        <w:t>z uzasadnieniem</w:t>
      </w:r>
    </w:p>
    <w:p w14:paraId="63C414CE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53340">
        <w:rPr>
          <w:rFonts w:ascii="Arial" w:hAnsi="Arial" w:cs="Arial"/>
          <w:b/>
          <w:bCs/>
          <w:sz w:val="24"/>
          <w:szCs w:val="24"/>
        </w:rPr>
        <w:t xml:space="preserve">Nowy art. 95 ust.5 - </w:t>
      </w:r>
      <w:r w:rsidRPr="00C53340">
        <w:rPr>
          <w:rFonts w:ascii="Arial" w:hAnsi="Arial" w:cs="Arial"/>
          <w:sz w:val="24"/>
          <w:szCs w:val="24"/>
        </w:rPr>
        <w:t>nie pobiera się opłaty od wniosku o doręczenie orzeczenia lub zarządzenia wraz z uzasadnieniem, jeżeli strona na mocy ustępów poprzedzających nie ma obowiązku uiszczenia opłaty od środka zaskarżenia.</w:t>
      </w:r>
    </w:p>
    <w:p w14:paraId="745F10AE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53340">
        <w:rPr>
          <w:rFonts w:ascii="Arial" w:hAnsi="Arial" w:cs="Arial"/>
          <w:bCs/>
          <w:sz w:val="24"/>
          <w:szCs w:val="24"/>
        </w:rPr>
        <w:tab/>
      </w:r>
    </w:p>
    <w:p w14:paraId="7E0FC7FC" w14:textId="77777777" w:rsidR="006F4EC1" w:rsidRPr="00C53340" w:rsidRDefault="006F4EC1" w:rsidP="006F4EC1">
      <w:pPr>
        <w:spacing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</w:rPr>
        <w:t>Termin na rozpoznanie wniosku o zwolnienie od kosztów sądowych</w:t>
      </w:r>
    </w:p>
    <w:p w14:paraId="3E781A97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3340">
        <w:rPr>
          <w:rFonts w:ascii="Arial" w:hAnsi="Arial" w:cs="Arial"/>
          <w:b/>
          <w:sz w:val="24"/>
          <w:szCs w:val="24"/>
        </w:rPr>
        <w:t>Zmiana art. 102 – nowy ust. 5</w:t>
      </w:r>
      <w:r w:rsidRPr="00C5334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- </w:t>
      </w:r>
      <w:r w:rsidRPr="00C53340">
        <w:rPr>
          <w:rFonts w:ascii="Arial" w:hAnsi="Arial" w:cs="Arial"/>
          <w:sz w:val="24"/>
          <w:szCs w:val="24"/>
        </w:rPr>
        <w:t>wniosek o zwolnienie od kosztów sądowych podlega rozpoznaniu w terminie 7 dni od dnia złożenia albo uzupełnienia jego braków formalnych.</w:t>
      </w:r>
    </w:p>
    <w:p w14:paraId="40D8D5F4" w14:textId="12DC3118" w:rsidR="006F4EC1" w:rsidRPr="007955BE" w:rsidRDefault="006F4EC1" w:rsidP="006F4EC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955BE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III</w:t>
      </w:r>
      <w:r w:rsidRPr="007955BE">
        <w:rPr>
          <w:rFonts w:ascii="Arial" w:hAnsi="Arial" w:cs="Arial"/>
          <w:b/>
          <w:bCs/>
          <w:sz w:val="24"/>
          <w:szCs w:val="24"/>
        </w:rPr>
        <w:t>.</w:t>
      </w:r>
    </w:p>
    <w:p w14:paraId="5994BF7D" w14:textId="77777777" w:rsidR="006F4EC1" w:rsidRPr="00C53340" w:rsidRDefault="006F4EC1" w:rsidP="006F4EC1">
      <w:pPr>
        <w:spacing w:line="360" w:lineRule="auto"/>
        <w:ind w:left="708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C53340">
        <w:rPr>
          <w:rFonts w:ascii="Arial" w:hAnsi="Arial" w:cs="Arial"/>
          <w:b/>
          <w:bCs/>
          <w:sz w:val="24"/>
          <w:szCs w:val="24"/>
        </w:rPr>
        <w:t>ZMIANY PRAWA UPADŁOŚCIOWEGO – ART. 15 USTAWY</w:t>
      </w:r>
    </w:p>
    <w:p w14:paraId="3A83140C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53340">
        <w:rPr>
          <w:rFonts w:ascii="Arial" w:hAnsi="Arial" w:cs="Arial"/>
          <w:b/>
          <w:bCs/>
          <w:sz w:val="24"/>
          <w:szCs w:val="24"/>
        </w:rPr>
        <w:t xml:space="preserve">zm. art. 33 – zmiana ust. 1a – pkt 4 in fine – </w:t>
      </w:r>
      <w:r w:rsidRPr="00C53340">
        <w:rPr>
          <w:rFonts w:ascii="Arial" w:hAnsi="Arial" w:cs="Arial"/>
          <w:sz w:val="24"/>
          <w:szCs w:val="24"/>
        </w:rPr>
        <w:t>sąd II instancji rozpoznaje</w:t>
      </w:r>
      <w:r w:rsidRPr="00C533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C53340">
        <w:rPr>
          <w:rFonts w:ascii="Arial" w:hAnsi="Arial" w:cs="Arial"/>
          <w:sz w:val="24"/>
          <w:szCs w:val="24"/>
        </w:rPr>
        <w:t xml:space="preserve">zażalenie na postanowienia z pkt-u 1-4 </w:t>
      </w:r>
      <w:bookmarkStart w:id="12" w:name="_Hlk142392965"/>
      <w:r w:rsidRPr="00C53340">
        <w:rPr>
          <w:rFonts w:ascii="Arial" w:hAnsi="Arial" w:cs="Arial"/>
          <w:b/>
          <w:bCs/>
          <w:sz w:val="24"/>
          <w:szCs w:val="24"/>
        </w:rPr>
        <w:t xml:space="preserve">w składzie 3 sędziów </w:t>
      </w:r>
      <w:bookmarkEnd w:id="12"/>
    </w:p>
    <w:p w14:paraId="51A4F0F1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3340">
        <w:rPr>
          <w:rFonts w:ascii="Arial" w:hAnsi="Arial" w:cs="Arial"/>
          <w:b/>
          <w:bCs/>
          <w:sz w:val="24"/>
          <w:szCs w:val="24"/>
        </w:rPr>
        <w:t>zm. art. 222</w:t>
      </w:r>
      <w:r w:rsidRPr="00C53340">
        <w:rPr>
          <w:rFonts w:ascii="Arial" w:hAnsi="Arial" w:cs="Arial"/>
          <w:sz w:val="24"/>
          <w:szCs w:val="24"/>
        </w:rPr>
        <w:t xml:space="preserve"> – </w:t>
      </w:r>
      <w:r w:rsidRPr="00C53340">
        <w:rPr>
          <w:rFonts w:ascii="Arial" w:hAnsi="Arial" w:cs="Arial"/>
          <w:b/>
          <w:bCs/>
          <w:sz w:val="24"/>
          <w:szCs w:val="24"/>
        </w:rPr>
        <w:t>zmiana ust. 1a</w:t>
      </w:r>
      <w:r w:rsidRPr="00C53340">
        <w:rPr>
          <w:rFonts w:ascii="Arial" w:hAnsi="Arial" w:cs="Arial"/>
          <w:sz w:val="24"/>
          <w:szCs w:val="24"/>
        </w:rPr>
        <w:t xml:space="preserve"> – </w:t>
      </w:r>
      <w:bookmarkStart w:id="13" w:name="_Hlk142393048"/>
      <w:r w:rsidRPr="00C53340">
        <w:rPr>
          <w:rFonts w:ascii="Arial" w:hAnsi="Arial" w:cs="Arial"/>
          <w:sz w:val="24"/>
          <w:szCs w:val="24"/>
        </w:rPr>
        <w:t xml:space="preserve">zażalenia na wymienione postanowienia sąd II instancji rozpoznaje </w:t>
      </w:r>
      <w:r w:rsidRPr="00C53340">
        <w:rPr>
          <w:rFonts w:ascii="Arial" w:hAnsi="Arial" w:cs="Arial"/>
          <w:b/>
          <w:bCs/>
          <w:sz w:val="24"/>
          <w:szCs w:val="24"/>
        </w:rPr>
        <w:t xml:space="preserve">w składzie 3 sędziów </w:t>
      </w:r>
    </w:p>
    <w:bookmarkEnd w:id="13"/>
    <w:p w14:paraId="3FBC2C8F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3340">
        <w:rPr>
          <w:rFonts w:ascii="Arial" w:hAnsi="Arial" w:cs="Arial"/>
          <w:b/>
          <w:bCs/>
          <w:sz w:val="24"/>
          <w:szCs w:val="24"/>
        </w:rPr>
        <w:t xml:space="preserve">zm. art. 393 </w:t>
      </w:r>
      <w:r w:rsidRPr="00C53340">
        <w:rPr>
          <w:rFonts w:ascii="Arial" w:hAnsi="Arial" w:cs="Arial"/>
          <w:sz w:val="24"/>
          <w:szCs w:val="24"/>
        </w:rPr>
        <w:t xml:space="preserve">– </w:t>
      </w:r>
      <w:r w:rsidRPr="00C53340">
        <w:rPr>
          <w:rFonts w:ascii="Arial" w:hAnsi="Arial" w:cs="Arial"/>
          <w:b/>
          <w:bCs/>
          <w:sz w:val="24"/>
          <w:szCs w:val="24"/>
        </w:rPr>
        <w:t>zmiana ust. 5</w:t>
      </w:r>
      <w:r w:rsidRPr="00C53340">
        <w:rPr>
          <w:rFonts w:ascii="Arial" w:hAnsi="Arial" w:cs="Arial"/>
          <w:sz w:val="24"/>
          <w:szCs w:val="24"/>
        </w:rPr>
        <w:t xml:space="preserve"> - </w:t>
      </w:r>
      <w:bookmarkStart w:id="14" w:name="_Hlk142393110"/>
      <w:r w:rsidRPr="00C53340">
        <w:rPr>
          <w:rFonts w:ascii="Arial" w:hAnsi="Arial" w:cs="Arial"/>
          <w:sz w:val="24"/>
          <w:szCs w:val="24"/>
        </w:rPr>
        <w:t xml:space="preserve">zażalenie na wymienione postanowienie sąd II instancji rozpoznaje </w:t>
      </w:r>
      <w:r w:rsidRPr="00C53340">
        <w:rPr>
          <w:rFonts w:ascii="Arial" w:hAnsi="Arial" w:cs="Arial"/>
          <w:b/>
          <w:bCs/>
          <w:sz w:val="24"/>
          <w:szCs w:val="24"/>
        </w:rPr>
        <w:t xml:space="preserve">w składzie 3 sędziów </w:t>
      </w:r>
    </w:p>
    <w:bookmarkEnd w:id="14"/>
    <w:p w14:paraId="31065014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53340">
        <w:rPr>
          <w:rFonts w:ascii="Arial" w:hAnsi="Arial" w:cs="Arial"/>
          <w:b/>
          <w:bCs/>
          <w:sz w:val="24"/>
          <w:szCs w:val="24"/>
        </w:rPr>
        <w:t>zm. art</w:t>
      </w:r>
      <w:r w:rsidRPr="00C53340">
        <w:rPr>
          <w:rFonts w:ascii="Arial" w:hAnsi="Arial" w:cs="Arial"/>
          <w:sz w:val="24"/>
          <w:szCs w:val="24"/>
        </w:rPr>
        <w:t xml:space="preserve">. </w:t>
      </w:r>
      <w:r w:rsidRPr="00C53340">
        <w:rPr>
          <w:rFonts w:ascii="Arial" w:hAnsi="Arial" w:cs="Arial"/>
          <w:b/>
          <w:bCs/>
          <w:sz w:val="24"/>
          <w:szCs w:val="24"/>
        </w:rPr>
        <w:t>401 – zmiana ust. 2</w:t>
      </w:r>
      <w:r w:rsidRPr="00C53340">
        <w:rPr>
          <w:rFonts w:ascii="Arial" w:hAnsi="Arial" w:cs="Arial"/>
          <w:sz w:val="24"/>
          <w:szCs w:val="24"/>
        </w:rPr>
        <w:t xml:space="preserve"> - zażalenie na wymienione postanowienie sąd II instancji rozpoznaje </w:t>
      </w:r>
      <w:r w:rsidRPr="00C53340">
        <w:rPr>
          <w:rFonts w:ascii="Arial" w:hAnsi="Arial" w:cs="Arial"/>
          <w:b/>
          <w:bCs/>
          <w:sz w:val="24"/>
          <w:szCs w:val="24"/>
        </w:rPr>
        <w:t xml:space="preserve">w składzie 3 sędziów </w:t>
      </w:r>
    </w:p>
    <w:p w14:paraId="5A3AD8D8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C53340">
        <w:rPr>
          <w:rFonts w:ascii="Arial" w:hAnsi="Arial" w:cs="Arial"/>
          <w:b/>
          <w:bCs/>
          <w:sz w:val="24"/>
          <w:szCs w:val="24"/>
        </w:rPr>
        <w:tab/>
      </w:r>
      <w:r w:rsidRPr="00C53340">
        <w:rPr>
          <w:rFonts w:ascii="Arial" w:hAnsi="Arial" w:cs="Arial"/>
          <w:i/>
          <w:iCs/>
          <w:sz w:val="24"/>
          <w:szCs w:val="24"/>
        </w:rPr>
        <w:t>Przepisy wchodzą w życie 14 dni od ogłoszenia ustawy (art. 40 ust.1)</w:t>
      </w:r>
    </w:p>
    <w:p w14:paraId="1E9DBE8C" w14:textId="77777777" w:rsidR="006F4EC1" w:rsidRDefault="006F4EC1" w:rsidP="006F4EC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24A3BFCD" w14:textId="77777777" w:rsidR="006F4EC1" w:rsidRPr="00C53340" w:rsidRDefault="006F4EC1" w:rsidP="006F4EC1">
      <w:pPr>
        <w:spacing w:line="360" w:lineRule="auto"/>
        <w:ind w:left="3540"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IX.</w:t>
      </w:r>
    </w:p>
    <w:p w14:paraId="3901E521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53340">
        <w:rPr>
          <w:rFonts w:ascii="Arial" w:hAnsi="Arial" w:cs="Arial"/>
          <w:b/>
          <w:bCs/>
          <w:sz w:val="24"/>
          <w:szCs w:val="24"/>
        </w:rPr>
        <w:lastRenderedPageBreak/>
        <w:t>ZMIANA USTAWY Z DNIA 15 MAJA 2015 R.</w:t>
      </w:r>
      <w:r w:rsidRPr="00C53340">
        <w:rPr>
          <w:rFonts w:ascii="Arial" w:hAnsi="Arial" w:cs="Arial"/>
          <w:sz w:val="24"/>
          <w:szCs w:val="24"/>
        </w:rPr>
        <w:t xml:space="preserve"> – </w:t>
      </w:r>
      <w:r w:rsidRPr="00C53340">
        <w:rPr>
          <w:rFonts w:ascii="Arial" w:hAnsi="Arial" w:cs="Arial"/>
          <w:b/>
          <w:bCs/>
          <w:sz w:val="24"/>
          <w:szCs w:val="24"/>
        </w:rPr>
        <w:t>PRAWO RESTRUKTURYZACYJNE</w:t>
      </w:r>
      <w:r w:rsidRPr="00C53340">
        <w:rPr>
          <w:rFonts w:ascii="Arial" w:hAnsi="Arial" w:cs="Arial"/>
          <w:sz w:val="24"/>
          <w:szCs w:val="24"/>
        </w:rPr>
        <w:t xml:space="preserve"> - </w:t>
      </w:r>
      <w:r w:rsidRPr="00C53340">
        <w:rPr>
          <w:rFonts w:ascii="Arial" w:hAnsi="Arial" w:cs="Arial"/>
          <w:b/>
          <w:bCs/>
          <w:sz w:val="24"/>
          <w:szCs w:val="24"/>
        </w:rPr>
        <w:t xml:space="preserve">ART. 20 USTAWY </w:t>
      </w:r>
    </w:p>
    <w:p w14:paraId="18BFEBAC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53340">
        <w:rPr>
          <w:rFonts w:ascii="Arial" w:hAnsi="Arial" w:cs="Arial"/>
          <w:sz w:val="24"/>
          <w:szCs w:val="24"/>
        </w:rPr>
        <w:t>Zm</w:t>
      </w:r>
      <w:proofErr w:type="spellEnd"/>
      <w:r w:rsidRPr="00C53340">
        <w:rPr>
          <w:rFonts w:ascii="Arial" w:hAnsi="Arial" w:cs="Arial"/>
          <w:sz w:val="24"/>
          <w:szCs w:val="24"/>
        </w:rPr>
        <w:t xml:space="preserve"> art. 200 ust. 1a: </w:t>
      </w:r>
    </w:p>
    <w:p w14:paraId="15C0E04E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3340">
        <w:rPr>
          <w:rFonts w:ascii="Arial" w:hAnsi="Arial" w:cs="Arial"/>
          <w:sz w:val="24"/>
          <w:szCs w:val="24"/>
        </w:rPr>
        <w:t xml:space="preserve">„1a. </w:t>
      </w:r>
      <w:r w:rsidRPr="00C53340">
        <w:rPr>
          <w:rFonts w:ascii="Arial" w:hAnsi="Arial" w:cs="Arial"/>
          <w:b/>
          <w:bCs/>
          <w:sz w:val="24"/>
          <w:szCs w:val="24"/>
        </w:rPr>
        <w:t>Zażalenia na postanowienia sądu restrukturyzacyjnego rozpoznaje sąd restrukturyzacyjny</w:t>
      </w:r>
      <w:r w:rsidRPr="00C53340">
        <w:rPr>
          <w:rFonts w:ascii="Arial" w:hAnsi="Arial" w:cs="Arial"/>
          <w:sz w:val="24"/>
          <w:szCs w:val="24"/>
        </w:rPr>
        <w:t xml:space="preserve"> </w:t>
      </w:r>
      <w:r w:rsidRPr="00C53340">
        <w:rPr>
          <w:rFonts w:ascii="Arial" w:hAnsi="Arial" w:cs="Arial"/>
          <w:b/>
          <w:bCs/>
          <w:sz w:val="24"/>
          <w:szCs w:val="24"/>
        </w:rPr>
        <w:t>w innym składzie z wyjątkiem zażaleń na postanowienia, o których mowa w art.</w:t>
      </w:r>
      <w:r w:rsidRPr="00C53340">
        <w:rPr>
          <w:rFonts w:ascii="Arial" w:hAnsi="Arial" w:cs="Arial"/>
          <w:sz w:val="24"/>
          <w:szCs w:val="24"/>
        </w:rPr>
        <w:t xml:space="preserve"> 30 ust. 5, art. 33 ust. 3, art. 45 ust. 2, art. 56 ust. 5, art. 59 ust. 8, art. 61 ust. 7, art. 133 ust. 2, art. 165 ust. 7, art. 172 ust. 1, art. 173 ust. 4 i 5, art. 176 ust. 4 i 5, art. 182 ust. 4, art. 226f, art. 236 ust. 1, art. 237 ust. 1, art. 239 ust. 2, art. 268 ust. 4, art. 286 ust. 1a, art. 327 ust. 1 i 2, art. 331 ust. 4 i art. 332 ust. 3, </w:t>
      </w:r>
      <w:r w:rsidRPr="00C53340">
        <w:rPr>
          <w:rFonts w:ascii="Arial" w:hAnsi="Arial" w:cs="Arial"/>
          <w:b/>
          <w:bCs/>
          <w:sz w:val="24"/>
          <w:szCs w:val="24"/>
        </w:rPr>
        <w:t>które rozpoznaje sąd drugiej instancji w składzie trzech sędziów zawodowych.”</w:t>
      </w:r>
    </w:p>
    <w:p w14:paraId="2EEB0D4F" w14:textId="622A51C1" w:rsidR="006F4EC1" w:rsidRDefault="006F4EC1" w:rsidP="006F4EC1">
      <w:pPr>
        <w:tabs>
          <w:tab w:val="left" w:pos="1164"/>
        </w:tabs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0A6A5C48" w14:textId="77777777" w:rsidR="006F4EC1" w:rsidRDefault="006F4EC1" w:rsidP="006F4EC1">
      <w:pPr>
        <w:tabs>
          <w:tab w:val="left" w:pos="1164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 w:rsidRPr="0029170B">
        <w:rPr>
          <w:rFonts w:ascii="Arial" w:hAnsi="Arial" w:cs="Arial"/>
          <w:b/>
          <w:bCs/>
          <w:sz w:val="24"/>
          <w:szCs w:val="24"/>
        </w:rPr>
        <w:t>X.</w:t>
      </w:r>
    </w:p>
    <w:p w14:paraId="2D62DBB2" w14:textId="77777777" w:rsidR="006F4EC1" w:rsidRPr="0029170B" w:rsidRDefault="006F4EC1" w:rsidP="006F4EC1">
      <w:pPr>
        <w:tabs>
          <w:tab w:val="left" w:pos="1164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ZMIANA USTAWY O KOSZTACH KOMORNICZYCH – ART. 26 USTAWY</w:t>
      </w:r>
    </w:p>
    <w:p w14:paraId="44931594" w14:textId="77777777" w:rsidR="006F4EC1" w:rsidRDefault="006F4EC1" w:rsidP="006F4EC1">
      <w:pPr>
        <w:tabs>
          <w:tab w:val="left" w:pos="1164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9170B">
        <w:rPr>
          <w:rFonts w:ascii="Arial" w:hAnsi="Arial" w:cs="Arial"/>
          <w:b/>
          <w:sz w:val="24"/>
          <w:szCs w:val="24"/>
        </w:rPr>
        <w:t>Art. 7</w:t>
      </w:r>
      <w:r>
        <w:rPr>
          <w:rFonts w:ascii="Arial" w:hAnsi="Arial" w:cs="Arial"/>
          <w:b/>
          <w:sz w:val="24"/>
          <w:szCs w:val="24"/>
        </w:rPr>
        <w:t xml:space="preserve"> ust. 1 </w:t>
      </w:r>
      <w:r w:rsidRPr="0029170B">
        <w:rPr>
          <w:rFonts w:ascii="Arial" w:hAnsi="Arial" w:cs="Arial"/>
          <w:b/>
          <w:sz w:val="24"/>
          <w:szCs w:val="24"/>
        </w:rPr>
        <w:t xml:space="preserve">  </w:t>
      </w:r>
      <w:r w:rsidRPr="00067DB8"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>z</w:t>
      </w:r>
      <w:r w:rsidRPr="0029170B">
        <w:rPr>
          <w:rFonts w:ascii="Arial" w:hAnsi="Arial" w:cs="Arial"/>
          <w:bCs/>
          <w:sz w:val="24"/>
          <w:szCs w:val="24"/>
        </w:rPr>
        <w:t>aliczka na pokrycie wydatków</w:t>
      </w:r>
      <w:r w:rsidRPr="00067DB8">
        <w:rPr>
          <w:rFonts w:ascii="Arial" w:hAnsi="Arial" w:cs="Arial"/>
          <w:bCs/>
          <w:sz w:val="24"/>
          <w:szCs w:val="24"/>
        </w:rPr>
        <w:t>:</w:t>
      </w:r>
      <w:r w:rsidRPr="0029170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59AFA768" w14:textId="77777777" w:rsidR="006F4EC1" w:rsidRPr="0029170B" w:rsidRDefault="006F4EC1" w:rsidP="006F4EC1">
      <w:pPr>
        <w:tabs>
          <w:tab w:val="left" w:pos="1164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zmiana</w:t>
      </w:r>
      <w:r w:rsidRPr="0029170B">
        <w:rPr>
          <w:rFonts w:ascii="Arial" w:hAnsi="Arial" w:cs="Arial"/>
          <w:b/>
          <w:bCs/>
          <w:sz w:val="24"/>
          <w:szCs w:val="24"/>
        </w:rPr>
        <w:t xml:space="preserve"> art. 7 ust. 1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67DB8">
        <w:rPr>
          <w:rFonts w:ascii="Arial" w:hAnsi="Arial" w:cs="Arial"/>
          <w:sz w:val="24"/>
          <w:szCs w:val="24"/>
        </w:rPr>
        <w:t>-</w:t>
      </w:r>
      <w:r w:rsidRPr="0029170B">
        <w:rPr>
          <w:rFonts w:ascii="Arial" w:hAnsi="Arial" w:cs="Arial"/>
          <w:sz w:val="24"/>
          <w:szCs w:val="24"/>
        </w:rPr>
        <w:t xml:space="preserve"> wprowadza wyjątek od zasady, że, o ile czynność komornika powoduje wydatki, komornik uzależnia dokonanie czynności od uiszczenia przez stronę stosownej zaliczki </w:t>
      </w:r>
      <w:r w:rsidRPr="0029170B">
        <w:rPr>
          <w:rFonts w:ascii="Arial" w:hAnsi="Arial" w:cs="Arial"/>
          <w:b/>
          <w:bCs/>
          <w:sz w:val="24"/>
          <w:szCs w:val="24"/>
        </w:rPr>
        <w:t>– przepisu  tego nie stosuje się „jeżeli wysokość należności jest równa lub niższa od kosztów wezwania.”;</w:t>
      </w:r>
    </w:p>
    <w:p w14:paraId="42B6160D" w14:textId="77777777" w:rsidR="006F4EC1" w:rsidRPr="0029170B" w:rsidRDefault="006F4EC1" w:rsidP="006F4EC1">
      <w:pPr>
        <w:tabs>
          <w:tab w:val="left" w:pos="1164"/>
        </w:tabs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5E78BF52" w14:textId="77777777" w:rsidR="006F4EC1" w:rsidRPr="0029170B" w:rsidRDefault="006F4EC1" w:rsidP="006F4EC1">
      <w:pPr>
        <w:tabs>
          <w:tab w:val="left" w:pos="1164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9170B">
        <w:rPr>
          <w:rFonts w:ascii="Arial" w:hAnsi="Arial" w:cs="Arial"/>
          <w:b/>
          <w:bCs/>
          <w:sz w:val="24"/>
          <w:szCs w:val="24"/>
        </w:rPr>
        <w:t>Nowy art. 9</w:t>
      </w:r>
      <w:r w:rsidRPr="0029170B">
        <w:rPr>
          <w:rFonts w:ascii="Arial" w:hAnsi="Arial" w:cs="Arial"/>
          <w:sz w:val="24"/>
          <w:szCs w:val="24"/>
        </w:rPr>
        <w:t xml:space="preserve"> </w:t>
      </w:r>
      <w:r w:rsidRPr="0029170B">
        <w:rPr>
          <w:rFonts w:ascii="Arial" w:hAnsi="Arial" w:cs="Arial"/>
          <w:b/>
          <w:bCs/>
          <w:sz w:val="24"/>
          <w:szCs w:val="24"/>
        </w:rPr>
        <w:t>ust. 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9170B">
        <w:rPr>
          <w:rFonts w:ascii="Arial" w:hAnsi="Arial" w:cs="Arial"/>
          <w:sz w:val="24"/>
          <w:szCs w:val="24"/>
        </w:rPr>
        <w:t>– wprowadz</w:t>
      </w:r>
      <w:r>
        <w:rPr>
          <w:rFonts w:ascii="Arial" w:hAnsi="Arial" w:cs="Arial"/>
          <w:sz w:val="24"/>
          <w:szCs w:val="24"/>
        </w:rPr>
        <w:t>a</w:t>
      </w:r>
      <w:r w:rsidRPr="0029170B">
        <w:rPr>
          <w:rFonts w:ascii="Arial" w:hAnsi="Arial" w:cs="Arial"/>
          <w:sz w:val="24"/>
          <w:szCs w:val="24"/>
        </w:rPr>
        <w:t xml:space="preserve"> wyją</w:t>
      </w:r>
      <w:r>
        <w:rPr>
          <w:rFonts w:ascii="Arial" w:hAnsi="Arial" w:cs="Arial"/>
          <w:sz w:val="24"/>
          <w:szCs w:val="24"/>
        </w:rPr>
        <w:t>tek</w:t>
      </w:r>
      <w:r w:rsidRPr="0029170B">
        <w:rPr>
          <w:rFonts w:ascii="Arial" w:hAnsi="Arial" w:cs="Arial"/>
          <w:sz w:val="24"/>
          <w:szCs w:val="24"/>
        </w:rPr>
        <w:t xml:space="preserve"> od zasady z art. 9 ust.2, że zaliczkę strony przeznacza się na pokrycie wydatków, na poczet których ją uiszczono, chyba że strona wyraża zgodę na pokrycie nią innych wydatków - </w:t>
      </w:r>
      <w:r w:rsidRPr="0029170B">
        <w:rPr>
          <w:rFonts w:ascii="Arial" w:hAnsi="Arial" w:cs="Arial"/>
          <w:b/>
          <w:bCs/>
          <w:sz w:val="24"/>
          <w:szCs w:val="24"/>
        </w:rPr>
        <w:t>przepisu ust. 2 nie stosuje się, jeżeli wysokość niewykorzystanej zaliczki z danego tytułu lub podlegającej częściowemu zwrotowi nie przekracza 60 złotych, a zachodzą podstawy do przyjęcia, że w sprawie powstaną dalsze wydatki.”;</w:t>
      </w:r>
    </w:p>
    <w:p w14:paraId="59509B62" w14:textId="77777777" w:rsidR="006F4EC1" w:rsidRDefault="006F4EC1" w:rsidP="006F4EC1">
      <w:pPr>
        <w:tabs>
          <w:tab w:val="left" w:pos="1164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465DC57" w14:textId="77777777" w:rsidR="006F4EC1" w:rsidRPr="0029170B" w:rsidRDefault="006F4EC1" w:rsidP="006F4EC1">
      <w:pPr>
        <w:tabs>
          <w:tab w:val="left" w:pos="116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Pr="0029170B">
        <w:rPr>
          <w:rFonts w:ascii="Arial" w:hAnsi="Arial" w:cs="Arial"/>
          <w:b/>
          <w:bCs/>
          <w:sz w:val="24"/>
          <w:szCs w:val="24"/>
        </w:rPr>
        <w:t>rt. 21</w:t>
      </w:r>
      <w:r>
        <w:rPr>
          <w:rFonts w:ascii="Arial" w:hAnsi="Arial" w:cs="Arial"/>
          <w:b/>
          <w:bCs/>
          <w:sz w:val="24"/>
          <w:szCs w:val="24"/>
        </w:rPr>
        <w:t xml:space="preserve"> - z</w:t>
      </w:r>
      <w:r w:rsidRPr="0029170B">
        <w:rPr>
          <w:rFonts w:ascii="Arial" w:hAnsi="Arial" w:cs="Arial"/>
          <w:b/>
          <w:bCs/>
          <w:sz w:val="24"/>
          <w:szCs w:val="24"/>
        </w:rPr>
        <w:t>miana ust. 1 oraz nowy ustęp 1a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9170B">
        <w:rPr>
          <w:rFonts w:ascii="Arial" w:hAnsi="Arial" w:cs="Arial"/>
          <w:sz w:val="24"/>
          <w:szCs w:val="24"/>
        </w:rPr>
        <w:t>–  dodanie  ust.1a dotyczące</w:t>
      </w:r>
      <w:r>
        <w:rPr>
          <w:rFonts w:ascii="Arial" w:hAnsi="Arial" w:cs="Arial"/>
          <w:sz w:val="24"/>
          <w:szCs w:val="24"/>
        </w:rPr>
        <w:t>go</w:t>
      </w:r>
      <w:r w:rsidRPr="0029170B">
        <w:rPr>
          <w:rFonts w:ascii="Arial" w:hAnsi="Arial" w:cs="Arial"/>
          <w:sz w:val="24"/>
          <w:szCs w:val="24"/>
        </w:rPr>
        <w:t xml:space="preserve"> orzekania przez komornika o ściągnięciu opłaty egzekucyjnej - </w:t>
      </w:r>
      <w:r w:rsidRPr="0029170B">
        <w:rPr>
          <w:rFonts w:ascii="Arial" w:hAnsi="Arial" w:cs="Arial"/>
          <w:b/>
          <w:bCs/>
          <w:sz w:val="24"/>
          <w:szCs w:val="24"/>
        </w:rPr>
        <w:t xml:space="preserve">„ Na wniosek strony komornik </w:t>
      </w:r>
      <w:r w:rsidRPr="0029170B">
        <w:rPr>
          <w:rFonts w:ascii="Arial" w:hAnsi="Arial" w:cs="Arial"/>
          <w:b/>
          <w:bCs/>
          <w:sz w:val="24"/>
          <w:szCs w:val="24"/>
        </w:rPr>
        <w:lastRenderedPageBreak/>
        <w:t>wydaje postanowienie w przedmiocie ustalenia wysokości opłat egzekucyjnych dotąd od niej ściągniętych jako należnych w sprawie.”</w:t>
      </w:r>
    </w:p>
    <w:p w14:paraId="52C2B1FF" w14:textId="77777777" w:rsidR="006F4EC1" w:rsidRDefault="006F4EC1" w:rsidP="006F4EC1">
      <w:pPr>
        <w:tabs>
          <w:tab w:val="left" w:pos="116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9170B">
        <w:rPr>
          <w:rFonts w:ascii="Arial" w:hAnsi="Arial" w:cs="Arial"/>
          <w:b/>
          <w:sz w:val="24"/>
          <w:szCs w:val="24"/>
        </w:rPr>
        <w:t>Art. 31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2336CEA" w14:textId="77777777" w:rsidR="006F4EC1" w:rsidRPr="0063103F" w:rsidRDefault="006F4EC1" w:rsidP="006F4EC1">
      <w:pPr>
        <w:tabs>
          <w:tab w:val="left" w:pos="116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– zmiana ust. 2 –</w:t>
      </w:r>
      <w:r w:rsidRPr="0029170B">
        <w:rPr>
          <w:rFonts w:ascii="Arial" w:hAnsi="Arial" w:cs="Arial"/>
          <w:b/>
          <w:sz w:val="24"/>
          <w:szCs w:val="24"/>
        </w:rPr>
        <w:t xml:space="preserve"> </w:t>
      </w:r>
      <w:r w:rsidRPr="0063103F">
        <w:rPr>
          <w:rFonts w:ascii="Arial" w:hAnsi="Arial" w:cs="Arial"/>
          <w:bCs/>
          <w:sz w:val="24"/>
          <w:szCs w:val="24"/>
        </w:rPr>
        <w:t>dodano</w:t>
      </w:r>
      <w:r>
        <w:rPr>
          <w:rFonts w:ascii="Arial" w:hAnsi="Arial" w:cs="Arial"/>
          <w:bCs/>
          <w:sz w:val="24"/>
          <w:szCs w:val="24"/>
        </w:rPr>
        <w:t xml:space="preserve"> zdanie 2-ie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9170B">
        <w:rPr>
          <w:rFonts w:ascii="Arial" w:hAnsi="Arial" w:cs="Arial"/>
          <w:sz w:val="24"/>
          <w:szCs w:val="24"/>
        </w:rPr>
        <w:t xml:space="preserve"> (…)</w:t>
      </w:r>
      <w:r>
        <w:rPr>
          <w:rFonts w:ascii="Arial" w:hAnsi="Arial" w:cs="Arial"/>
          <w:sz w:val="24"/>
          <w:szCs w:val="24"/>
        </w:rPr>
        <w:t xml:space="preserve"> -</w:t>
      </w:r>
      <w:r w:rsidRPr="0029170B">
        <w:rPr>
          <w:rFonts w:ascii="Arial" w:hAnsi="Arial" w:cs="Arial"/>
          <w:sz w:val="24"/>
          <w:szCs w:val="24"/>
        </w:rPr>
        <w:t xml:space="preserve"> </w:t>
      </w:r>
      <w:r w:rsidRPr="0063103F">
        <w:rPr>
          <w:rFonts w:ascii="Arial" w:hAnsi="Arial" w:cs="Arial"/>
          <w:sz w:val="24"/>
          <w:szCs w:val="24"/>
        </w:rPr>
        <w:t>jeżeli ustalenie wartości mienia objętego zabezpieczeniem</w:t>
      </w:r>
      <w:r w:rsidRPr="0063103F">
        <w:t xml:space="preserve"> </w:t>
      </w:r>
      <w:r w:rsidRPr="0063103F">
        <w:rPr>
          <w:rFonts w:ascii="Arial" w:hAnsi="Arial" w:cs="Arial"/>
          <w:sz w:val="24"/>
          <w:szCs w:val="24"/>
        </w:rPr>
        <w:t>roszczenia pieniężnego lub europejskiego nakazu zabezpieczenia na rachunku bankowym wymaga opinii biegłego, komornik wzywa uprawnionego do uiszczenia zaliczki na związane z tym wydatki. W razie nieuiszczenia zaliczki, termin umorzenia postępowania, o którym mowa w art. 824 § 1 pkt 4 k.p.c. wynosi miesiąc.</w:t>
      </w:r>
    </w:p>
    <w:p w14:paraId="59E6085A" w14:textId="77777777" w:rsidR="006F4EC1" w:rsidRPr="0029170B" w:rsidRDefault="006F4EC1" w:rsidP="006F4EC1">
      <w:pPr>
        <w:tabs>
          <w:tab w:val="left" w:pos="116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d</w:t>
      </w:r>
      <w:r w:rsidRPr="0029170B">
        <w:rPr>
          <w:rFonts w:ascii="Arial" w:hAnsi="Arial" w:cs="Arial"/>
          <w:b/>
          <w:sz w:val="24"/>
          <w:szCs w:val="24"/>
        </w:rPr>
        <w:t xml:space="preserve">odanie nowego ust. 2a: </w:t>
      </w:r>
      <w:r>
        <w:rPr>
          <w:rFonts w:ascii="Arial" w:hAnsi="Arial" w:cs="Arial"/>
          <w:sz w:val="24"/>
          <w:szCs w:val="24"/>
        </w:rPr>
        <w:t>w</w:t>
      </w:r>
      <w:r w:rsidRPr="0029170B">
        <w:rPr>
          <w:rFonts w:ascii="Arial" w:hAnsi="Arial" w:cs="Arial"/>
          <w:sz w:val="24"/>
          <w:szCs w:val="24"/>
        </w:rPr>
        <w:t xml:space="preserve"> razie </w:t>
      </w:r>
      <w:r w:rsidRPr="0063103F">
        <w:rPr>
          <w:rFonts w:ascii="Arial" w:hAnsi="Arial" w:cs="Arial"/>
          <w:sz w:val="24"/>
          <w:szCs w:val="24"/>
        </w:rPr>
        <w:t>umorzenia postępowania o wykonanie zabezpieczenia roszczenia pieniężnego lub europejskiego nakazu zabezpieczenia na rachunku bankowym na wniosek uprawnionego albo na podstawie art. 824 § 1 pkt 4 k.p.c. - uprawnionego obciąża opłata stosunkowa w wysokości 5% wartości świadczenia, które miało podlegać zabezpieczeniu</w:t>
      </w:r>
      <w:r w:rsidRPr="0029170B">
        <w:rPr>
          <w:rFonts w:ascii="Arial" w:hAnsi="Arial" w:cs="Arial"/>
          <w:sz w:val="24"/>
          <w:szCs w:val="24"/>
        </w:rPr>
        <w:t>. Jeżeli jednak uprawniony wykaże, że przyczyna umorzenia postępowania wiąże się ze spełnieniem świadczenia przez obowiązanego, uprawnionego obciąża opłata w wysokości 2% świadczenia, które miało podlegać zabezpieczeniu.”</w:t>
      </w:r>
    </w:p>
    <w:p w14:paraId="34C4EDAE" w14:textId="77777777" w:rsidR="006F4EC1" w:rsidRPr="007955BE" w:rsidRDefault="006F4EC1" w:rsidP="006F4EC1">
      <w:pPr>
        <w:spacing w:line="360" w:lineRule="auto"/>
        <w:ind w:left="3540"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XI</w:t>
      </w:r>
      <w:r w:rsidRPr="007955BE">
        <w:rPr>
          <w:rFonts w:ascii="Arial" w:hAnsi="Arial" w:cs="Arial"/>
          <w:b/>
          <w:bCs/>
          <w:sz w:val="24"/>
          <w:szCs w:val="24"/>
        </w:rPr>
        <w:t>.</w:t>
      </w:r>
    </w:p>
    <w:p w14:paraId="01DEE8FB" w14:textId="77777777" w:rsidR="006F4EC1" w:rsidRPr="00C53340" w:rsidRDefault="006F4EC1" w:rsidP="006F4EC1">
      <w:pPr>
        <w:spacing w:line="360" w:lineRule="auto"/>
        <w:ind w:left="708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C53340">
        <w:rPr>
          <w:rFonts w:ascii="Arial" w:hAnsi="Arial" w:cs="Arial"/>
          <w:b/>
          <w:bCs/>
          <w:sz w:val="24"/>
          <w:szCs w:val="24"/>
        </w:rPr>
        <w:t xml:space="preserve"> ZMIANA W USTAWY ANTYCOVIDOWEJ – ART. 28 USTAWY</w:t>
      </w:r>
    </w:p>
    <w:p w14:paraId="5F9CA492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3340">
        <w:rPr>
          <w:rFonts w:ascii="Arial" w:hAnsi="Arial" w:cs="Arial"/>
          <w:sz w:val="24"/>
          <w:szCs w:val="24"/>
        </w:rPr>
        <w:t xml:space="preserve">- utrata mocy art. 15 </w:t>
      </w:r>
      <w:proofErr w:type="spellStart"/>
      <w:r w:rsidRPr="00C53340">
        <w:rPr>
          <w:rFonts w:ascii="Arial" w:hAnsi="Arial" w:cs="Arial"/>
          <w:sz w:val="24"/>
          <w:szCs w:val="24"/>
        </w:rPr>
        <w:t>zzr</w:t>
      </w:r>
      <w:proofErr w:type="spellEnd"/>
      <w:r w:rsidRPr="00C53340">
        <w:rPr>
          <w:rFonts w:ascii="Arial" w:hAnsi="Arial" w:cs="Arial"/>
          <w:sz w:val="24"/>
          <w:szCs w:val="24"/>
        </w:rPr>
        <w:t xml:space="preserve">(1) – przedawnienie karalności w prawie karnym i wykonania kary </w:t>
      </w:r>
    </w:p>
    <w:p w14:paraId="17626882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53340">
        <w:rPr>
          <w:rFonts w:ascii="Arial" w:hAnsi="Arial" w:cs="Arial"/>
          <w:sz w:val="24"/>
          <w:szCs w:val="24"/>
        </w:rPr>
        <w:t xml:space="preserve">- </w:t>
      </w:r>
      <w:r w:rsidRPr="00C53340">
        <w:rPr>
          <w:rFonts w:ascii="Arial" w:hAnsi="Arial" w:cs="Arial"/>
          <w:b/>
          <w:bCs/>
          <w:sz w:val="24"/>
          <w:szCs w:val="24"/>
        </w:rPr>
        <w:t xml:space="preserve">uchylenie art. 15 </w:t>
      </w:r>
      <w:proofErr w:type="spellStart"/>
      <w:r w:rsidRPr="00C53340">
        <w:rPr>
          <w:rFonts w:ascii="Arial" w:hAnsi="Arial" w:cs="Arial"/>
          <w:b/>
          <w:bCs/>
          <w:sz w:val="24"/>
          <w:szCs w:val="24"/>
        </w:rPr>
        <w:t>zzs</w:t>
      </w:r>
      <w:proofErr w:type="spellEnd"/>
      <w:r w:rsidRPr="00C53340">
        <w:rPr>
          <w:rFonts w:ascii="Arial" w:hAnsi="Arial" w:cs="Arial"/>
          <w:b/>
          <w:bCs/>
          <w:sz w:val="24"/>
          <w:szCs w:val="24"/>
        </w:rPr>
        <w:t xml:space="preserve"> (1)</w:t>
      </w:r>
      <w:r w:rsidRPr="00C53340">
        <w:rPr>
          <w:rFonts w:ascii="Arial" w:hAnsi="Arial" w:cs="Arial"/>
          <w:sz w:val="24"/>
          <w:szCs w:val="24"/>
        </w:rPr>
        <w:t xml:space="preserve"> –  </w:t>
      </w:r>
      <w:r w:rsidRPr="00C53340">
        <w:rPr>
          <w:rFonts w:ascii="Arial" w:hAnsi="Arial" w:cs="Arial"/>
          <w:b/>
          <w:bCs/>
          <w:sz w:val="24"/>
          <w:szCs w:val="24"/>
        </w:rPr>
        <w:t>w całości</w:t>
      </w:r>
      <w:r w:rsidRPr="00C53340">
        <w:rPr>
          <w:rFonts w:ascii="Arial" w:hAnsi="Arial" w:cs="Arial"/>
          <w:sz w:val="24"/>
          <w:szCs w:val="24"/>
        </w:rPr>
        <w:t xml:space="preserve">, przy czym zróżnicowane daty wejścia w życie uchyleń poszczególnych przepisów, </w:t>
      </w:r>
      <w:proofErr w:type="spellStart"/>
      <w:r w:rsidRPr="00C53340">
        <w:rPr>
          <w:rFonts w:ascii="Arial" w:hAnsi="Arial" w:cs="Arial"/>
          <w:sz w:val="24"/>
          <w:szCs w:val="24"/>
        </w:rPr>
        <w:t>tj</w:t>
      </w:r>
      <w:proofErr w:type="spellEnd"/>
      <w:r w:rsidRPr="00C53340">
        <w:rPr>
          <w:rFonts w:ascii="Arial" w:hAnsi="Arial" w:cs="Arial"/>
          <w:sz w:val="24"/>
          <w:szCs w:val="24"/>
        </w:rPr>
        <w:t>:</w:t>
      </w:r>
    </w:p>
    <w:p w14:paraId="35500A2F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53340">
        <w:rPr>
          <w:rFonts w:ascii="Arial" w:hAnsi="Arial" w:cs="Arial"/>
          <w:sz w:val="24"/>
          <w:szCs w:val="24"/>
        </w:rPr>
        <w:t xml:space="preserve">a) w zakresie </w:t>
      </w:r>
      <w:r w:rsidRPr="00C53340">
        <w:rPr>
          <w:rFonts w:ascii="Arial" w:hAnsi="Arial" w:cs="Arial"/>
          <w:b/>
          <w:bCs/>
          <w:sz w:val="24"/>
          <w:szCs w:val="24"/>
        </w:rPr>
        <w:t>ust.1 pkt 1 i 2</w:t>
      </w:r>
      <w:r w:rsidRPr="00C53340">
        <w:rPr>
          <w:rFonts w:ascii="Arial" w:hAnsi="Arial" w:cs="Arial"/>
          <w:sz w:val="24"/>
          <w:szCs w:val="24"/>
        </w:rPr>
        <w:t xml:space="preserve"> (</w:t>
      </w:r>
      <w:bookmarkStart w:id="15" w:name="_Hlk144306689"/>
      <w:r w:rsidRPr="00C53340">
        <w:rPr>
          <w:rFonts w:ascii="Arial" w:hAnsi="Arial" w:cs="Arial"/>
          <w:sz w:val="24"/>
          <w:szCs w:val="24"/>
        </w:rPr>
        <w:t xml:space="preserve">posiedzenia zdalne) oraz </w:t>
      </w:r>
      <w:r w:rsidRPr="00C53340">
        <w:rPr>
          <w:rFonts w:ascii="Arial" w:hAnsi="Arial" w:cs="Arial"/>
          <w:b/>
          <w:bCs/>
          <w:sz w:val="24"/>
          <w:szCs w:val="24"/>
        </w:rPr>
        <w:t>ust. 2 i 3</w:t>
      </w:r>
      <w:r w:rsidRPr="00C53340">
        <w:rPr>
          <w:rFonts w:ascii="Arial" w:hAnsi="Arial" w:cs="Arial"/>
          <w:sz w:val="24"/>
          <w:szCs w:val="24"/>
        </w:rPr>
        <w:t xml:space="preserve"> (zgłoszenie przez stronę uczestnictwa w posiedzeniu zdalnym w budynku sądu, pouczenie</w:t>
      </w:r>
      <w:bookmarkEnd w:id="15"/>
      <w:r w:rsidRPr="00C53340">
        <w:rPr>
          <w:rFonts w:ascii="Arial" w:hAnsi="Arial" w:cs="Arial"/>
          <w:sz w:val="24"/>
          <w:szCs w:val="24"/>
        </w:rPr>
        <w:t xml:space="preserve">) – ustawa wchodzi w życie </w:t>
      </w:r>
      <w:r w:rsidRPr="00C53340">
        <w:rPr>
          <w:rFonts w:ascii="Arial" w:hAnsi="Arial" w:cs="Arial"/>
          <w:b/>
          <w:bCs/>
          <w:sz w:val="24"/>
          <w:szCs w:val="24"/>
        </w:rPr>
        <w:t>6 miesięcy od ogłoszenia ustawy;</w:t>
      </w:r>
    </w:p>
    <w:p w14:paraId="5AA38770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3340">
        <w:rPr>
          <w:rFonts w:ascii="Arial" w:hAnsi="Arial" w:cs="Arial"/>
          <w:sz w:val="24"/>
          <w:szCs w:val="24"/>
        </w:rPr>
        <w:t xml:space="preserve">b) w zakresie pozostałym – </w:t>
      </w:r>
      <w:r w:rsidRPr="00C53340">
        <w:rPr>
          <w:rFonts w:ascii="Arial" w:hAnsi="Arial" w:cs="Arial"/>
          <w:b/>
          <w:bCs/>
          <w:sz w:val="24"/>
          <w:szCs w:val="24"/>
        </w:rPr>
        <w:t>ust. 1 pkt 3</w:t>
      </w:r>
      <w:r w:rsidRPr="00C53340">
        <w:rPr>
          <w:rFonts w:ascii="Arial" w:hAnsi="Arial" w:cs="Arial"/>
          <w:sz w:val="24"/>
          <w:szCs w:val="24"/>
        </w:rPr>
        <w:t xml:space="preserve"> (rozpoznanie sprawy na pos. niej.) </w:t>
      </w:r>
      <w:r w:rsidRPr="00C53340">
        <w:rPr>
          <w:rFonts w:ascii="Arial" w:hAnsi="Arial" w:cs="Arial"/>
          <w:b/>
          <w:bCs/>
          <w:sz w:val="24"/>
          <w:szCs w:val="24"/>
        </w:rPr>
        <w:t>i pkt 4</w:t>
      </w:r>
      <w:r w:rsidRPr="00C53340">
        <w:rPr>
          <w:rFonts w:ascii="Arial" w:hAnsi="Arial" w:cs="Arial"/>
          <w:sz w:val="24"/>
          <w:szCs w:val="24"/>
        </w:rPr>
        <w:t xml:space="preserve"> (składy sądu I oraz II instancji) </w:t>
      </w:r>
      <w:r w:rsidRPr="00C53340">
        <w:rPr>
          <w:rFonts w:ascii="Arial" w:hAnsi="Arial" w:cs="Arial"/>
          <w:b/>
          <w:bCs/>
          <w:sz w:val="24"/>
          <w:szCs w:val="24"/>
        </w:rPr>
        <w:t>oraz ust. 4</w:t>
      </w:r>
      <w:r w:rsidRPr="00C53340">
        <w:rPr>
          <w:rFonts w:ascii="Arial" w:hAnsi="Arial" w:cs="Arial"/>
          <w:sz w:val="24"/>
          <w:szCs w:val="24"/>
        </w:rPr>
        <w:t xml:space="preserve"> (wyłączenie stosowania przepisu o składach 1 osobowych w sprawach upadłościowych) – </w:t>
      </w:r>
      <w:bookmarkStart w:id="16" w:name="_Hlk142508417"/>
      <w:r w:rsidRPr="00C53340">
        <w:rPr>
          <w:rFonts w:ascii="Arial" w:hAnsi="Arial" w:cs="Arial"/>
          <w:sz w:val="24"/>
          <w:szCs w:val="24"/>
        </w:rPr>
        <w:t xml:space="preserve">wchodzi w życie </w:t>
      </w:r>
      <w:bookmarkEnd w:id="16"/>
      <w:r w:rsidRPr="00C53340">
        <w:rPr>
          <w:rFonts w:ascii="Arial" w:hAnsi="Arial" w:cs="Arial"/>
          <w:b/>
          <w:bCs/>
          <w:sz w:val="24"/>
          <w:szCs w:val="24"/>
        </w:rPr>
        <w:t>14 dni od dnia ogłoszenia ustawy</w:t>
      </w:r>
    </w:p>
    <w:p w14:paraId="4E8FAFC6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3340">
        <w:rPr>
          <w:rFonts w:ascii="Arial" w:hAnsi="Arial" w:cs="Arial"/>
          <w:sz w:val="24"/>
          <w:szCs w:val="24"/>
        </w:rPr>
        <w:lastRenderedPageBreak/>
        <w:t xml:space="preserve">- uchylenie </w:t>
      </w:r>
      <w:r w:rsidRPr="00C53340">
        <w:rPr>
          <w:rFonts w:ascii="Arial" w:hAnsi="Arial" w:cs="Arial"/>
          <w:b/>
          <w:bCs/>
          <w:sz w:val="24"/>
          <w:szCs w:val="24"/>
        </w:rPr>
        <w:t>art</w:t>
      </w:r>
      <w:r w:rsidRPr="00C53340">
        <w:rPr>
          <w:rFonts w:ascii="Arial" w:hAnsi="Arial" w:cs="Arial"/>
          <w:sz w:val="24"/>
          <w:szCs w:val="24"/>
        </w:rPr>
        <w:t xml:space="preserve">. </w:t>
      </w:r>
      <w:r w:rsidRPr="00C53340">
        <w:rPr>
          <w:rFonts w:ascii="Arial" w:hAnsi="Arial" w:cs="Arial"/>
          <w:b/>
          <w:bCs/>
          <w:sz w:val="24"/>
          <w:szCs w:val="24"/>
        </w:rPr>
        <w:t xml:space="preserve">15 </w:t>
      </w:r>
      <w:proofErr w:type="spellStart"/>
      <w:r w:rsidRPr="00C53340">
        <w:rPr>
          <w:rFonts w:ascii="Arial" w:hAnsi="Arial" w:cs="Arial"/>
          <w:b/>
          <w:bCs/>
          <w:sz w:val="24"/>
          <w:szCs w:val="24"/>
        </w:rPr>
        <w:t>zzs</w:t>
      </w:r>
      <w:proofErr w:type="spellEnd"/>
      <w:r w:rsidRPr="00C53340">
        <w:rPr>
          <w:rFonts w:ascii="Arial" w:hAnsi="Arial" w:cs="Arial"/>
          <w:b/>
          <w:bCs/>
          <w:sz w:val="24"/>
          <w:szCs w:val="24"/>
        </w:rPr>
        <w:t xml:space="preserve"> (2)</w:t>
      </w:r>
      <w:r w:rsidRPr="00C53340">
        <w:rPr>
          <w:rFonts w:ascii="Arial" w:hAnsi="Arial" w:cs="Arial"/>
          <w:sz w:val="24"/>
          <w:szCs w:val="24"/>
        </w:rPr>
        <w:t xml:space="preserve"> – (wysłuchanie stron na piśmie i zamknięcie rozprawy na posiedzeniu niejawnym; aktualny odpowiednik – art. 224§3 k.p.c.)</w:t>
      </w:r>
      <w:bookmarkStart w:id="17" w:name="_Hlk142336547"/>
      <w:r w:rsidRPr="00C53340">
        <w:rPr>
          <w:rFonts w:ascii="Arial" w:hAnsi="Arial" w:cs="Arial"/>
          <w:sz w:val="24"/>
          <w:szCs w:val="24"/>
        </w:rPr>
        <w:t xml:space="preserve">  - wchodzi w życie </w:t>
      </w:r>
      <w:r w:rsidRPr="00C53340">
        <w:rPr>
          <w:rFonts w:ascii="Arial" w:hAnsi="Arial" w:cs="Arial"/>
          <w:b/>
          <w:bCs/>
          <w:sz w:val="24"/>
          <w:szCs w:val="24"/>
        </w:rPr>
        <w:t>14 dni od ogłoszenia ustawy</w:t>
      </w:r>
      <w:bookmarkEnd w:id="17"/>
    </w:p>
    <w:p w14:paraId="795721D5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3340">
        <w:rPr>
          <w:rFonts w:ascii="Arial" w:hAnsi="Arial" w:cs="Arial"/>
          <w:sz w:val="24"/>
          <w:szCs w:val="24"/>
        </w:rPr>
        <w:t xml:space="preserve">- uchylenie </w:t>
      </w:r>
      <w:r w:rsidRPr="00C53340">
        <w:rPr>
          <w:rFonts w:ascii="Arial" w:hAnsi="Arial" w:cs="Arial"/>
          <w:b/>
          <w:bCs/>
          <w:sz w:val="24"/>
          <w:szCs w:val="24"/>
        </w:rPr>
        <w:t>art.</w:t>
      </w:r>
      <w:r w:rsidRPr="00C53340">
        <w:rPr>
          <w:rFonts w:ascii="Arial" w:hAnsi="Arial" w:cs="Arial"/>
          <w:sz w:val="24"/>
          <w:szCs w:val="24"/>
        </w:rPr>
        <w:t xml:space="preserve"> </w:t>
      </w:r>
      <w:r w:rsidRPr="00C53340">
        <w:rPr>
          <w:rFonts w:ascii="Arial" w:hAnsi="Arial" w:cs="Arial"/>
          <w:b/>
          <w:bCs/>
          <w:sz w:val="24"/>
          <w:szCs w:val="24"/>
        </w:rPr>
        <w:t xml:space="preserve">15 </w:t>
      </w:r>
      <w:proofErr w:type="spellStart"/>
      <w:r w:rsidRPr="00C53340">
        <w:rPr>
          <w:rFonts w:ascii="Arial" w:hAnsi="Arial" w:cs="Arial"/>
          <w:b/>
          <w:bCs/>
          <w:sz w:val="24"/>
          <w:szCs w:val="24"/>
        </w:rPr>
        <w:t>zzs</w:t>
      </w:r>
      <w:proofErr w:type="spellEnd"/>
      <w:r w:rsidRPr="00C53340">
        <w:rPr>
          <w:rFonts w:ascii="Arial" w:hAnsi="Arial" w:cs="Arial"/>
          <w:b/>
          <w:bCs/>
          <w:sz w:val="24"/>
          <w:szCs w:val="24"/>
        </w:rPr>
        <w:t xml:space="preserve"> (9)</w:t>
      </w:r>
      <w:r w:rsidRPr="00C53340">
        <w:rPr>
          <w:rFonts w:ascii="Arial" w:hAnsi="Arial" w:cs="Arial"/>
          <w:sz w:val="24"/>
          <w:szCs w:val="24"/>
        </w:rPr>
        <w:t xml:space="preserve"> – </w:t>
      </w:r>
      <w:bookmarkStart w:id="18" w:name="_Hlk144306852"/>
      <w:r w:rsidRPr="00C53340">
        <w:rPr>
          <w:rFonts w:ascii="Arial" w:hAnsi="Arial" w:cs="Arial"/>
          <w:sz w:val="24"/>
          <w:szCs w:val="24"/>
        </w:rPr>
        <w:t xml:space="preserve">doręczanie pism sądowych pełnomocnikom zawodowym przez portal informacyjny </w:t>
      </w:r>
      <w:bookmarkEnd w:id="18"/>
      <w:r w:rsidRPr="00C53340">
        <w:rPr>
          <w:rFonts w:ascii="Arial" w:hAnsi="Arial" w:cs="Arial"/>
          <w:sz w:val="24"/>
          <w:szCs w:val="24"/>
        </w:rPr>
        <w:t xml:space="preserve">– wchodzi w życie </w:t>
      </w:r>
      <w:r w:rsidRPr="00C53340">
        <w:rPr>
          <w:rFonts w:ascii="Arial" w:hAnsi="Arial" w:cs="Arial"/>
          <w:b/>
          <w:bCs/>
          <w:sz w:val="24"/>
          <w:szCs w:val="24"/>
        </w:rPr>
        <w:t>6 miesięcy od ogłoszenia ustawy</w:t>
      </w:r>
    </w:p>
    <w:p w14:paraId="5BC37D65" w14:textId="0C8F44B7" w:rsidR="006F4EC1" w:rsidRPr="006F4EC1" w:rsidRDefault="006F4EC1" w:rsidP="006F4EC1">
      <w:pPr>
        <w:tabs>
          <w:tab w:val="left" w:pos="1164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53340">
        <w:rPr>
          <w:rFonts w:ascii="Arial" w:hAnsi="Arial" w:cs="Arial"/>
          <w:b/>
          <w:bCs/>
          <w:sz w:val="24"/>
          <w:szCs w:val="24"/>
        </w:rPr>
        <w:br/>
        <w:t>PRZEPISY WPROWADZAJĄCE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r w:rsidRPr="00C53340">
        <w:rPr>
          <w:rFonts w:ascii="Arial" w:hAnsi="Arial" w:cs="Arial"/>
          <w:b/>
          <w:bCs/>
          <w:sz w:val="24"/>
          <w:szCs w:val="24"/>
        </w:rPr>
        <w:t xml:space="preserve">OKREŚLAJĄCE ZASADY DZIAŁANIA W CZASIE NOWYCH PRZEPISÓW (1) ORAZ </w:t>
      </w:r>
      <w:r>
        <w:rPr>
          <w:rFonts w:ascii="Arial" w:hAnsi="Arial" w:cs="Arial"/>
          <w:b/>
          <w:bCs/>
          <w:sz w:val="24"/>
          <w:szCs w:val="24"/>
        </w:rPr>
        <w:t xml:space="preserve">ICH </w:t>
      </w:r>
      <w:r w:rsidRPr="00C53340">
        <w:rPr>
          <w:rFonts w:ascii="Arial" w:hAnsi="Arial" w:cs="Arial"/>
          <w:b/>
          <w:bCs/>
          <w:sz w:val="24"/>
          <w:szCs w:val="24"/>
        </w:rPr>
        <w:t xml:space="preserve">DATY WEJŚCIA W ŻYCIE  (2) </w:t>
      </w:r>
      <w:r w:rsidRPr="006E5E7B">
        <w:rPr>
          <w:rFonts w:ascii="Arial" w:hAnsi="Arial" w:cs="Arial"/>
          <w:sz w:val="24"/>
          <w:szCs w:val="24"/>
        </w:rPr>
        <w:t xml:space="preserve">- </w:t>
      </w:r>
      <w:r w:rsidRPr="00C53340">
        <w:rPr>
          <w:rFonts w:ascii="Arial" w:hAnsi="Arial" w:cs="Arial"/>
          <w:sz w:val="24"/>
          <w:szCs w:val="24"/>
        </w:rPr>
        <w:t xml:space="preserve">art. 32 – 40 ustawy </w:t>
      </w:r>
    </w:p>
    <w:p w14:paraId="3ED30012" w14:textId="77777777" w:rsidR="006F4EC1" w:rsidRPr="00C53340" w:rsidRDefault="006F4EC1" w:rsidP="006F4EC1">
      <w:pPr>
        <w:tabs>
          <w:tab w:val="left" w:pos="1164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53340">
        <w:rPr>
          <w:rFonts w:ascii="Arial" w:hAnsi="Arial" w:cs="Arial"/>
          <w:b/>
          <w:bCs/>
          <w:sz w:val="24"/>
          <w:szCs w:val="24"/>
        </w:rPr>
        <w:t xml:space="preserve">Ad (1). Art. 32 - określa zasady działania w czasie </w:t>
      </w:r>
      <w:r w:rsidRPr="00C53340">
        <w:rPr>
          <w:rFonts w:ascii="Arial" w:hAnsi="Arial" w:cs="Arial"/>
          <w:sz w:val="24"/>
          <w:szCs w:val="24"/>
        </w:rPr>
        <w:t xml:space="preserve">zmian przepisów dotyczących </w:t>
      </w:r>
      <w:r w:rsidRPr="00C53340">
        <w:rPr>
          <w:rFonts w:ascii="Arial" w:hAnsi="Arial" w:cs="Arial"/>
          <w:b/>
          <w:bCs/>
          <w:sz w:val="24"/>
          <w:szCs w:val="24"/>
        </w:rPr>
        <w:t xml:space="preserve">składu sądu I </w:t>
      </w:r>
      <w:proofErr w:type="spellStart"/>
      <w:r w:rsidRPr="00C53340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C53340">
        <w:rPr>
          <w:rFonts w:ascii="Arial" w:hAnsi="Arial" w:cs="Arial"/>
          <w:b/>
          <w:bCs/>
          <w:sz w:val="24"/>
          <w:szCs w:val="24"/>
        </w:rPr>
        <w:t xml:space="preserve"> II instancji w k.p.c. </w:t>
      </w:r>
      <w:r w:rsidRPr="00C53340">
        <w:rPr>
          <w:rFonts w:ascii="Arial" w:hAnsi="Arial" w:cs="Arial"/>
          <w:sz w:val="24"/>
          <w:szCs w:val="24"/>
        </w:rPr>
        <w:t>(art.1 – pkt 15-20, 20-32 i 34 ustawy ),</w:t>
      </w:r>
      <w:r w:rsidRPr="00C53340">
        <w:rPr>
          <w:rFonts w:ascii="Arial" w:hAnsi="Arial" w:cs="Arial"/>
          <w:b/>
          <w:bCs/>
          <w:sz w:val="24"/>
          <w:szCs w:val="24"/>
        </w:rPr>
        <w:t xml:space="preserve"> w prawie upadłościowym </w:t>
      </w:r>
      <w:r w:rsidRPr="00C53340">
        <w:rPr>
          <w:rFonts w:ascii="Arial" w:hAnsi="Arial" w:cs="Arial"/>
          <w:sz w:val="24"/>
          <w:szCs w:val="24"/>
        </w:rPr>
        <w:t>(art. 15 ustawy)</w:t>
      </w:r>
      <w:r w:rsidRPr="00C53340">
        <w:rPr>
          <w:rFonts w:ascii="Arial" w:hAnsi="Arial" w:cs="Arial"/>
          <w:b/>
          <w:bCs/>
          <w:sz w:val="24"/>
          <w:szCs w:val="24"/>
        </w:rPr>
        <w:t xml:space="preserve">  </w:t>
      </w:r>
      <w:r w:rsidRPr="00C53340">
        <w:rPr>
          <w:rFonts w:ascii="Arial" w:hAnsi="Arial" w:cs="Arial"/>
          <w:sz w:val="24"/>
          <w:szCs w:val="24"/>
        </w:rPr>
        <w:t xml:space="preserve">oraz  </w:t>
      </w:r>
      <w:r w:rsidRPr="00C53340">
        <w:rPr>
          <w:rFonts w:ascii="Arial" w:hAnsi="Arial" w:cs="Arial"/>
          <w:b/>
          <w:bCs/>
          <w:sz w:val="24"/>
          <w:szCs w:val="24"/>
        </w:rPr>
        <w:t xml:space="preserve">prawie restrukturyzacyjnym </w:t>
      </w:r>
      <w:r w:rsidRPr="00C53340">
        <w:rPr>
          <w:rFonts w:ascii="Arial" w:hAnsi="Arial" w:cs="Arial"/>
          <w:sz w:val="24"/>
          <w:szCs w:val="24"/>
        </w:rPr>
        <w:t>(art. 20 ustawy):</w:t>
      </w:r>
    </w:p>
    <w:p w14:paraId="57400D69" w14:textId="77777777" w:rsidR="006F4EC1" w:rsidRDefault="006F4EC1" w:rsidP="006F4EC1">
      <w:pPr>
        <w:tabs>
          <w:tab w:val="left" w:pos="116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3340">
        <w:rPr>
          <w:rFonts w:ascii="Arial" w:hAnsi="Arial" w:cs="Arial"/>
          <w:b/>
          <w:bCs/>
          <w:sz w:val="24"/>
          <w:szCs w:val="24"/>
        </w:rPr>
        <w:t xml:space="preserve">Art. 32. 1. -  bezpośrednie działanie ustawy nowej: </w:t>
      </w:r>
      <w:r w:rsidRPr="00C53340">
        <w:rPr>
          <w:rFonts w:ascii="Arial" w:hAnsi="Arial" w:cs="Arial"/>
          <w:sz w:val="24"/>
          <w:szCs w:val="24"/>
        </w:rPr>
        <w:t xml:space="preserve">w postępowaniach wszczętych i niezakończonych przed dniem wejścia w życie </w:t>
      </w:r>
      <w:r w:rsidRPr="00C53340">
        <w:rPr>
          <w:rFonts w:ascii="Arial" w:hAnsi="Arial" w:cs="Arial"/>
          <w:b/>
          <w:bCs/>
          <w:sz w:val="24"/>
          <w:szCs w:val="24"/>
        </w:rPr>
        <w:t>art. 1</w:t>
      </w:r>
      <w:r w:rsidRPr="00C53340">
        <w:rPr>
          <w:rFonts w:ascii="Arial" w:hAnsi="Arial" w:cs="Arial"/>
          <w:sz w:val="24"/>
          <w:szCs w:val="24"/>
        </w:rPr>
        <w:t xml:space="preserve"> </w:t>
      </w:r>
      <w:r w:rsidRPr="00C53340">
        <w:rPr>
          <w:rFonts w:ascii="Arial" w:hAnsi="Arial" w:cs="Arial"/>
          <w:b/>
          <w:bCs/>
          <w:sz w:val="24"/>
          <w:szCs w:val="24"/>
        </w:rPr>
        <w:t>pkt 15–20, 22–32 i 34</w:t>
      </w:r>
      <w:r w:rsidRPr="00C53340">
        <w:rPr>
          <w:rFonts w:ascii="Arial" w:hAnsi="Arial" w:cs="Arial"/>
          <w:sz w:val="24"/>
          <w:szCs w:val="24"/>
        </w:rPr>
        <w:t xml:space="preserve"> (k.p.c.)</w:t>
      </w:r>
      <w:r w:rsidRPr="00C533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C53340">
        <w:rPr>
          <w:rFonts w:ascii="Arial" w:hAnsi="Arial" w:cs="Arial"/>
          <w:sz w:val="24"/>
          <w:szCs w:val="24"/>
        </w:rPr>
        <w:t xml:space="preserve">oraz </w:t>
      </w:r>
      <w:r w:rsidRPr="00C53340">
        <w:rPr>
          <w:rFonts w:ascii="Arial" w:hAnsi="Arial" w:cs="Arial"/>
          <w:b/>
          <w:bCs/>
          <w:sz w:val="24"/>
          <w:szCs w:val="24"/>
        </w:rPr>
        <w:t>art. 15</w:t>
      </w:r>
      <w:r w:rsidRPr="00C53340">
        <w:rPr>
          <w:rFonts w:ascii="Arial" w:hAnsi="Arial" w:cs="Arial"/>
          <w:sz w:val="24"/>
          <w:szCs w:val="24"/>
        </w:rPr>
        <w:t xml:space="preserve"> (pr. upadł.)</w:t>
      </w:r>
      <w:r w:rsidRPr="00C533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C53340">
        <w:rPr>
          <w:rFonts w:ascii="Arial" w:hAnsi="Arial" w:cs="Arial"/>
          <w:sz w:val="24"/>
          <w:szCs w:val="24"/>
        </w:rPr>
        <w:t xml:space="preserve">i </w:t>
      </w:r>
      <w:r w:rsidRPr="00C53340">
        <w:rPr>
          <w:rFonts w:ascii="Arial" w:hAnsi="Arial" w:cs="Arial"/>
          <w:b/>
          <w:bCs/>
          <w:sz w:val="24"/>
          <w:szCs w:val="24"/>
        </w:rPr>
        <w:t>art. 20</w:t>
      </w:r>
      <w:r w:rsidRPr="00C53340">
        <w:rPr>
          <w:rFonts w:ascii="Arial" w:hAnsi="Arial" w:cs="Arial"/>
          <w:sz w:val="24"/>
          <w:szCs w:val="24"/>
        </w:rPr>
        <w:t xml:space="preserve">  (pr. </w:t>
      </w:r>
      <w:proofErr w:type="spellStart"/>
      <w:r w:rsidRPr="00C53340">
        <w:rPr>
          <w:rFonts w:ascii="Arial" w:hAnsi="Arial" w:cs="Arial"/>
          <w:sz w:val="24"/>
          <w:szCs w:val="24"/>
        </w:rPr>
        <w:t>restrukt</w:t>
      </w:r>
      <w:proofErr w:type="spellEnd"/>
      <w:r w:rsidRPr="00C53340">
        <w:rPr>
          <w:rFonts w:ascii="Arial" w:hAnsi="Arial" w:cs="Arial"/>
          <w:sz w:val="24"/>
          <w:szCs w:val="24"/>
        </w:rPr>
        <w:t>.)</w:t>
      </w:r>
      <w:r w:rsidRPr="00C533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C53340">
        <w:rPr>
          <w:rFonts w:ascii="Arial" w:hAnsi="Arial" w:cs="Arial"/>
          <w:sz w:val="24"/>
          <w:szCs w:val="24"/>
        </w:rPr>
        <w:t xml:space="preserve"> ustawy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4F4F690F" w14:textId="77777777" w:rsidR="006F4EC1" w:rsidRPr="00C53340" w:rsidRDefault="006F4EC1" w:rsidP="006F4EC1">
      <w:pPr>
        <w:tabs>
          <w:tab w:val="left" w:pos="116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3340">
        <w:rPr>
          <w:rFonts w:ascii="Arial" w:hAnsi="Arial" w:cs="Arial"/>
          <w:sz w:val="24"/>
          <w:szCs w:val="24"/>
        </w:rPr>
        <w:t xml:space="preserve">-  sąd rozpoznaje  sprawę w składzie zgodnym z przepisami ustawy zmienianej </w:t>
      </w:r>
      <w:r w:rsidRPr="00C53340">
        <w:rPr>
          <w:rFonts w:ascii="Arial" w:hAnsi="Arial" w:cs="Arial"/>
          <w:b/>
          <w:bCs/>
          <w:sz w:val="24"/>
          <w:szCs w:val="24"/>
        </w:rPr>
        <w:t xml:space="preserve">w art. 1 art. 15 i art. 20 </w:t>
      </w:r>
      <w:r w:rsidRPr="00067DB8">
        <w:rPr>
          <w:rFonts w:ascii="Arial" w:hAnsi="Arial" w:cs="Arial"/>
          <w:b/>
          <w:bCs/>
          <w:sz w:val="24"/>
          <w:szCs w:val="24"/>
        </w:rPr>
        <w:t>w brzmieniu nadanym ustawą</w:t>
      </w:r>
      <w:r w:rsidRPr="00C53340">
        <w:rPr>
          <w:rFonts w:ascii="Arial" w:hAnsi="Arial" w:cs="Arial"/>
          <w:sz w:val="24"/>
          <w:szCs w:val="24"/>
        </w:rPr>
        <w:t xml:space="preserve">. Jeżeli na podstawie przepisów dotychczasowych do rozpoznania sprawy wyznaczono skład trzech sędziów, </w:t>
      </w:r>
      <w:r w:rsidRPr="00C53340">
        <w:rPr>
          <w:rFonts w:ascii="Arial" w:hAnsi="Arial" w:cs="Arial"/>
          <w:b/>
          <w:bCs/>
          <w:sz w:val="24"/>
          <w:szCs w:val="24"/>
        </w:rPr>
        <w:t>dalsze jej prowadzenie przejmuje sędzia wyznaczony jako sprawozdawca.</w:t>
      </w:r>
      <w:r w:rsidRPr="00C53340">
        <w:rPr>
          <w:rFonts w:ascii="Arial" w:hAnsi="Arial" w:cs="Arial"/>
          <w:sz w:val="24"/>
          <w:szCs w:val="24"/>
        </w:rPr>
        <w:t xml:space="preserve"> Czynności dokonane przez sąd w składzie zgodnym z przepisami dotychczasowymi pozostają w mocy.</w:t>
      </w:r>
    </w:p>
    <w:p w14:paraId="347E3E37" w14:textId="77777777" w:rsidR="006F4EC1" w:rsidRPr="00C53340" w:rsidRDefault="006F4EC1" w:rsidP="006F4EC1">
      <w:pPr>
        <w:tabs>
          <w:tab w:val="left" w:pos="116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3340">
        <w:rPr>
          <w:rFonts w:ascii="Arial" w:hAnsi="Arial" w:cs="Arial"/>
          <w:sz w:val="24"/>
          <w:szCs w:val="24"/>
        </w:rPr>
        <w:t xml:space="preserve">Jeżeli przed dniem wejścia w życie niniejszej ustawy doszło </w:t>
      </w:r>
      <w:r w:rsidRPr="00C53340">
        <w:rPr>
          <w:rFonts w:ascii="Arial" w:hAnsi="Arial" w:cs="Arial"/>
          <w:b/>
          <w:bCs/>
          <w:sz w:val="24"/>
          <w:szCs w:val="24"/>
        </w:rPr>
        <w:t xml:space="preserve">do zamknięcia rozprawy </w:t>
      </w:r>
      <w:r w:rsidRPr="00C53340">
        <w:rPr>
          <w:rFonts w:ascii="Arial" w:hAnsi="Arial" w:cs="Arial"/>
          <w:sz w:val="24"/>
          <w:szCs w:val="24"/>
        </w:rPr>
        <w:t xml:space="preserve">- sąd rozpoznaje sprawę </w:t>
      </w:r>
      <w:r w:rsidRPr="00C53340">
        <w:rPr>
          <w:rFonts w:ascii="Arial" w:hAnsi="Arial" w:cs="Arial"/>
          <w:b/>
          <w:bCs/>
          <w:sz w:val="24"/>
          <w:szCs w:val="24"/>
        </w:rPr>
        <w:t>w składzie zgodnym z przepisami dotychczasowymi</w:t>
      </w:r>
      <w:r w:rsidRPr="00C53340">
        <w:rPr>
          <w:rFonts w:ascii="Arial" w:hAnsi="Arial" w:cs="Arial"/>
          <w:sz w:val="24"/>
          <w:szCs w:val="24"/>
        </w:rPr>
        <w:t xml:space="preserve"> (dalsze działanie przepisów dotychczasowych).</w:t>
      </w:r>
    </w:p>
    <w:p w14:paraId="6A258EAF" w14:textId="77777777" w:rsidR="006F4EC1" w:rsidRPr="00C53340" w:rsidRDefault="006F4EC1" w:rsidP="006F4EC1">
      <w:pPr>
        <w:tabs>
          <w:tab w:val="left" w:pos="116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3340">
        <w:rPr>
          <w:rFonts w:ascii="Arial" w:hAnsi="Arial" w:cs="Arial"/>
          <w:sz w:val="24"/>
          <w:szCs w:val="24"/>
        </w:rPr>
        <w:t xml:space="preserve"> 2. Przepisy </w:t>
      </w:r>
      <w:r w:rsidRPr="00C53340">
        <w:rPr>
          <w:rFonts w:ascii="Arial" w:hAnsi="Arial" w:cs="Arial"/>
          <w:b/>
          <w:bCs/>
          <w:sz w:val="24"/>
          <w:szCs w:val="24"/>
        </w:rPr>
        <w:t>art. 387 § 1–2 k.p.c.</w:t>
      </w:r>
      <w:r w:rsidRPr="00C53340">
        <w:rPr>
          <w:rFonts w:ascii="Arial" w:hAnsi="Arial" w:cs="Arial"/>
          <w:sz w:val="24"/>
          <w:szCs w:val="24"/>
        </w:rPr>
        <w:t xml:space="preserve"> w brzmieniu nadanym ustawą, stosuje się do orzeczeń wydanych po dniu wejścia w życie ustawy</w:t>
      </w:r>
    </w:p>
    <w:p w14:paraId="48FFF2D8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53340">
        <w:rPr>
          <w:rFonts w:ascii="Arial" w:hAnsi="Arial" w:cs="Arial"/>
          <w:b/>
          <w:bCs/>
          <w:sz w:val="24"/>
          <w:szCs w:val="24"/>
        </w:rPr>
        <w:t>Art.</w:t>
      </w:r>
      <w:r w:rsidRPr="00C53340">
        <w:rPr>
          <w:rFonts w:ascii="Arial" w:hAnsi="Arial" w:cs="Arial"/>
          <w:sz w:val="24"/>
          <w:szCs w:val="24"/>
        </w:rPr>
        <w:t xml:space="preserve"> </w:t>
      </w:r>
      <w:r w:rsidRPr="00C53340">
        <w:rPr>
          <w:rFonts w:ascii="Arial" w:hAnsi="Arial" w:cs="Arial"/>
          <w:b/>
          <w:bCs/>
          <w:sz w:val="24"/>
          <w:szCs w:val="24"/>
        </w:rPr>
        <w:t>37 – zasada działania w czasie zmian w ustawie o kosztach sądowych w sprawach cywilnych (art. 16 ustawy)</w:t>
      </w:r>
    </w:p>
    <w:p w14:paraId="1E1417BF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53340">
        <w:rPr>
          <w:rFonts w:ascii="Arial" w:hAnsi="Arial" w:cs="Arial"/>
          <w:sz w:val="24"/>
          <w:szCs w:val="24"/>
        </w:rPr>
        <w:t xml:space="preserve">Art. 37. 1 - w sprawach wszczętych i niezakończonych przed dniem wejścia w życie ustawy, </w:t>
      </w:r>
      <w:r w:rsidRPr="00C53340">
        <w:rPr>
          <w:rFonts w:ascii="Arial" w:hAnsi="Arial" w:cs="Arial"/>
          <w:sz w:val="24"/>
          <w:szCs w:val="24"/>
          <w:u w:val="single"/>
        </w:rPr>
        <w:t>przepisy ustawy o kosztach sądowych</w:t>
      </w:r>
      <w:r w:rsidRPr="00C53340">
        <w:rPr>
          <w:rFonts w:ascii="Arial" w:hAnsi="Arial" w:cs="Arial"/>
          <w:sz w:val="24"/>
          <w:szCs w:val="24"/>
        </w:rPr>
        <w:t xml:space="preserve"> w brzmieniu nadanym ustawą, </w:t>
      </w:r>
      <w:r w:rsidRPr="00C53340">
        <w:rPr>
          <w:rFonts w:ascii="Arial" w:hAnsi="Arial" w:cs="Arial"/>
          <w:sz w:val="24"/>
          <w:szCs w:val="24"/>
          <w:u w:val="single"/>
        </w:rPr>
        <w:t xml:space="preserve">stosuje </w:t>
      </w:r>
      <w:r w:rsidRPr="00C53340">
        <w:rPr>
          <w:rFonts w:ascii="Arial" w:hAnsi="Arial" w:cs="Arial"/>
          <w:sz w:val="24"/>
          <w:szCs w:val="24"/>
          <w:u w:val="single"/>
        </w:rPr>
        <w:lastRenderedPageBreak/>
        <w:t xml:space="preserve">się wyłącznie do pism i wniosków podlegających opłacie, wnoszonych po dniu wejścia w życie ustawy oraz do wydatków powstałych po dniu wejścia w życie </w:t>
      </w:r>
      <w:r w:rsidRPr="00C53340">
        <w:rPr>
          <w:rFonts w:ascii="Arial" w:hAnsi="Arial" w:cs="Arial"/>
          <w:sz w:val="24"/>
          <w:szCs w:val="24"/>
        </w:rPr>
        <w:t xml:space="preserve">ustawy, </w:t>
      </w:r>
      <w:r w:rsidRPr="00C53340">
        <w:rPr>
          <w:rFonts w:ascii="Arial" w:hAnsi="Arial" w:cs="Arial"/>
          <w:sz w:val="24"/>
          <w:szCs w:val="24"/>
          <w:u w:val="single"/>
        </w:rPr>
        <w:t xml:space="preserve">z uwzględnieniem ust. 2. </w:t>
      </w:r>
    </w:p>
    <w:p w14:paraId="03DFB49C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3340">
        <w:rPr>
          <w:rFonts w:ascii="Arial" w:hAnsi="Arial" w:cs="Arial"/>
          <w:sz w:val="24"/>
          <w:szCs w:val="24"/>
        </w:rPr>
        <w:t xml:space="preserve">2. Przepisy </w:t>
      </w:r>
      <w:r w:rsidRPr="00C53340">
        <w:rPr>
          <w:rFonts w:ascii="Arial" w:hAnsi="Arial" w:cs="Arial"/>
          <w:b/>
          <w:bCs/>
          <w:sz w:val="24"/>
          <w:szCs w:val="24"/>
        </w:rPr>
        <w:t>art. 95 ust. 5 i art. 102 ust. 5</w:t>
      </w:r>
      <w:r w:rsidRPr="00C53340">
        <w:rPr>
          <w:rFonts w:ascii="Arial" w:hAnsi="Arial" w:cs="Arial"/>
          <w:sz w:val="24"/>
          <w:szCs w:val="24"/>
        </w:rPr>
        <w:t xml:space="preserve"> ustawy o kosztach sądowych stosuje się </w:t>
      </w:r>
      <w:r w:rsidRPr="00C53340">
        <w:rPr>
          <w:rFonts w:ascii="Arial" w:hAnsi="Arial" w:cs="Arial"/>
          <w:sz w:val="24"/>
          <w:szCs w:val="24"/>
          <w:u w:val="single"/>
        </w:rPr>
        <w:t>do wniosków złożonych po dniu wejścia w życie</w:t>
      </w:r>
      <w:r w:rsidRPr="00C53340">
        <w:rPr>
          <w:rFonts w:ascii="Arial" w:hAnsi="Arial" w:cs="Arial"/>
          <w:sz w:val="24"/>
          <w:szCs w:val="24"/>
        </w:rPr>
        <w:t xml:space="preserve"> ustawy. </w:t>
      </w:r>
    </w:p>
    <w:p w14:paraId="38207D52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53340">
        <w:rPr>
          <w:rFonts w:ascii="Arial" w:hAnsi="Arial" w:cs="Arial"/>
          <w:sz w:val="24"/>
          <w:szCs w:val="24"/>
        </w:rPr>
        <w:t xml:space="preserve">3. W sprawach wszczętych i niezakończonych przed dniem wejścia w życie ustawy przepis </w:t>
      </w:r>
      <w:r w:rsidRPr="00C53340">
        <w:rPr>
          <w:rFonts w:ascii="Arial" w:hAnsi="Arial" w:cs="Arial"/>
          <w:b/>
          <w:bCs/>
          <w:sz w:val="24"/>
          <w:szCs w:val="24"/>
        </w:rPr>
        <w:t>art. 79 ust. 1 pkt 2 lit. e</w:t>
      </w:r>
      <w:r w:rsidRPr="00C53340">
        <w:rPr>
          <w:rFonts w:ascii="Arial" w:hAnsi="Arial" w:cs="Arial"/>
          <w:sz w:val="24"/>
          <w:szCs w:val="24"/>
        </w:rPr>
        <w:t xml:space="preserve"> ustawy o kosztach sądowych stosuje się w razie wydania postanowienia o umorzeniu postępowania </w:t>
      </w:r>
      <w:r w:rsidRPr="00C53340">
        <w:rPr>
          <w:rFonts w:ascii="Arial" w:hAnsi="Arial" w:cs="Arial"/>
          <w:sz w:val="24"/>
          <w:szCs w:val="24"/>
          <w:u w:val="single"/>
        </w:rPr>
        <w:t xml:space="preserve">na skutek ugody zawartej po dniu wejścia w życie ustawy. </w:t>
      </w:r>
    </w:p>
    <w:p w14:paraId="5174728D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3340">
        <w:rPr>
          <w:rFonts w:ascii="Arial" w:hAnsi="Arial" w:cs="Arial"/>
          <w:sz w:val="24"/>
          <w:szCs w:val="24"/>
        </w:rPr>
        <w:t xml:space="preserve">4. W sprawach wszczętych i niezakończonych przed dniem wejścia w życie ustawy przepis </w:t>
      </w:r>
      <w:r w:rsidRPr="00C53340">
        <w:rPr>
          <w:rFonts w:ascii="Arial" w:hAnsi="Arial" w:cs="Arial"/>
          <w:b/>
          <w:bCs/>
          <w:sz w:val="24"/>
          <w:szCs w:val="24"/>
        </w:rPr>
        <w:t>art. 79 ust. 4</w:t>
      </w:r>
      <w:r w:rsidRPr="00C53340">
        <w:rPr>
          <w:rFonts w:ascii="Arial" w:hAnsi="Arial" w:cs="Arial"/>
          <w:sz w:val="24"/>
          <w:szCs w:val="24"/>
        </w:rPr>
        <w:t xml:space="preserve"> ustawy o kosztach sądowych </w:t>
      </w:r>
      <w:r w:rsidRPr="00C53340">
        <w:rPr>
          <w:rFonts w:ascii="Arial" w:hAnsi="Arial" w:cs="Arial"/>
          <w:sz w:val="24"/>
          <w:szCs w:val="24"/>
          <w:u w:val="single"/>
        </w:rPr>
        <w:t>stosuje się do orzeczeń wydanych po dniu wejścia w życie</w:t>
      </w:r>
      <w:r w:rsidRPr="00C53340">
        <w:rPr>
          <w:rFonts w:ascii="Arial" w:hAnsi="Arial" w:cs="Arial"/>
          <w:sz w:val="24"/>
          <w:szCs w:val="24"/>
        </w:rPr>
        <w:t xml:space="preserve"> ustawy.</w:t>
      </w:r>
    </w:p>
    <w:p w14:paraId="7B5B7B2A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F90E254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53340">
        <w:rPr>
          <w:rFonts w:ascii="Arial" w:hAnsi="Arial" w:cs="Arial"/>
          <w:b/>
          <w:bCs/>
          <w:sz w:val="24"/>
          <w:szCs w:val="24"/>
        </w:rPr>
        <w:t xml:space="preserve">Art. 39 ust. 3 - zasada działania w czasie przepisu uchylającego art. 15 </w:t>
      </w:r>
      <w:proofErr w:type="spellStart"/>
      <w:r w:rsidRPr="00C53340">
        <w:rPr>
          <w:rFonts w:ascii="Arial" w:hAnsi="Arial" w:cs="Arial"/>
          <w:b/>
          <w:bCs/>
          <w:sz w:val="24"/>
          <w:szCs w:val="24"/>
        </w:rPr>
        <w:t>zzs</w:t>
      </w:r>
      <w:proofErr w:type="spellEnd"/>
      <w:r w:rsidRPr="00C53340">
        <w:rPr>
          <w:rFonts w:ascii="Arial" w:hAnsi="Arial" w:cs="Arial"/>
          <w:b/>
          <w:bCs/>
          <w:sz w:val="24"/>
          <w:szCs w:val="24"/>
        </w:rPr>
        <w:t xml:space="preserve">(9) ustawy </w:t>
      </w:r>
      <w:proofErr w:type="spellStart"/>
      <w:r w:rsidRPr="00C53340">
        <w:rPr>
          <w:rFonts w:ascii="Arial" w:hAnsi="Arial" w:cs="Arial"/>
          <w:b/>
          <w:bCs/>
          <w:sz w:val="24"/>
          <w:szCs w:val="24"/>
        </w:rPr>
        <w:t>antycovidowej</w:t>
      </w:r>
      <w:proofErr w:type="spellEnd"/>
      <w:r w:rsidRPr="00C53340">
        <w:rPr>
          <w:rFonts w:ascii="Arial" w:hAnsi="Arial" w:cs="Arial"/>
          <w:sz w:val="24"/>
          <w:szCs w:val="24"/>
        </w:rPr>
        <w:t xml:space="preserve"> (doręczenia przez Portal) – </w:t>
      </w:r>
      <w:r w:rsidRPr="00C53340">
        <w:rPr>
          <w:rFonts w:ascii="Arial" w:hAnsi="Arial" w:cs="Arial"/>
          <w:b/>
          <w:bCs/>
          <w:sz w:val="24"/>
          <w:szCs w:val="24"/>
        </w:rPr>
        <w:t>czynności dotychczasowe pozostają w mocy</w:t>
      </w:r>
    </w:p>
    <w:p w14:paraId="7447BC41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3340">
        <w:rPr>
          <w:rFonts w:ascii="Arial" w:hAnsi="Arial" w:cs="Arial"/>
          <w:sz w:val="24"/>
          <w:szCs w:val="24"/>
        </w:rPr>
        <w:t xml:space="preserve">Art. 39 ust. 3 - czynności dokonane przed dniem wejścia w życie ustawy zgodnie z art. 15zzs(9) ustawy </w:t>
      </w:r>
      <w:proofErr w:type="spellStart"/>
      <w:r w:rsidRPr="00C53340">
        <w:rPr>
          <w:rFonts w:ascii="Arial" w:hAnsi="Arial" w:cs="Arial"/>
          <w:sz w:val="24"/>
          <w:szCs w:val="24"/>
        </w:rPr>
        <w:t>antycovidowej</w:t>
      </w:r>
      <w:proofErr w:type="spellEnd"/>
      <w:r w:rsidRPr="00C53340">
        <w:rPr>
          <w:rFonts w:ascii="Arial" w:hAnsi="Arial" w:cs="Arial"/>
          <w:sz w:val="24"/>
          <w:szCs w:val="24"/>
        </w:rPr>
        <w:t xml:space="preserve"> </w:t>
      </w:r>
      <w:r w:rsidRPr="00C53340">
        <w:rPr>
          <w:rFonts w:ascii="Arial" w:hAnsi="Arial" w:cs="Arial"/>
          <w:sz w:val="24"/>
          <w:szCs w:val="24"/>
          <w:u w:val="single"/>
        </w:rPr>
        <w:t>uważa się za czynności dokonane zgodnie z art. 131(1a) k.p.c.</w:t>
      </w:r>
    </w:p>
    <w:p w14:paraId="7F0E00AC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73CB873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53340">
        <w:rPr>
          <w:rFonts w:ascii="Arial" w:hAnsi="Arial" w:cs="Arial"/>
          <w:b/>
          <w:bCs/>
          <w:sz w:val="24"/>
          <w:szCs w:val="24"/>
        </w:rPr>
        <w:t>Ad (2). Daty wejścia w życie omówionych przepisów:</w:t>
      </w:r>
    </w:p>
    <w:p w14:paraId="4F7CF841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53340">
        <w:rPr>
          <w:rFonts w:ascii="Arial" w:hAnsi="Arial" w:cs="Arial"/>
          <w:b/>
          <w:bCs/>
          <w:sz w:val="24"/>
          <w:szCs w:val="24"/>
        </w:rPr>
        <w:t xml:space="preserve">Art. 40. Ustawa wchodzi w życie po upływie </w:t>
      </w:r>
      <w:r w:rsidRPr="00C53340">
        <w:rPr>
          <w:rFonts w:ascii="Arial" w:hAnsi="Arial" w:cs="Arial"/>
          <w:b/>
          <w:bCs/>
          <w:sz w:val="24"/>
          <w:szCs w:val="24"/>
          <w:u w:val="single"/>
        </w:rPr>
        <w:t>14 dni od dnia ogłoszenia, z wyjątkiem:</w:t>
      </w:r>
    </w:p>
    <w:p w14:paraId="084CC5B6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3340">
        <w:rPr>
          <w:rFonts w:ascii="Arial" w:hAnsi="Arial" w:cs="Arial"/>
          <w:sz w:val="24"/>
          <w:szCs w:val="24"/>
        </w:rPr>
        <w:t xml:space="preserve">1) </w:t>
      </w:r>
      <w:r w:rsidRPr="00C53340">
        <w:rPr>
          <w:rFonts w:ascii="Arial" w:hAnsi="Arial" w:cs="Arial"/>
          <w:b/>
          <w:bCs/>
          <w:sz w:val="24"/>
          <w:szCs w:val="24"/>
        </w:rPr>
        <w:t xml:space="preserve">art. 28 pkt 1 </w:t>
      </w:r>
      <w:r w:rsidRPr="00C53340">
        <w:rPr>
          <w:rFonts w:ascii="Arial" w:hAnsi="Arial" w:cs="Arial"/>
          <w:sz w:val="24"/>
          <w:szCs w:val="24"/>
        </w:rPr>
        <w:t>(</w:t>
      </w:r>
      <w:r w:rsidRPr="00C53340">
        <w:rPr>
          <w:rFonts w:ascii="Arial" w:hAnsi="Arial" w:cs="Arial"/>
          <w:i/>
          <w:iCs/>
          <w:sz w:val="24"/>
          <w:szCs w:val="24"/>
        </w:rPr>
        <w:t xml:space="preserve">ustawa </w:t>
      </w:r>
      <w:proofErr w:type="spellStart"/>
      <w:r w:rsidRPr="00C53340">
        <w:rPr>
          <w:rFonts w:ascii="Arial" w:hAnsi="Arial" w:cs="Arial"/>
          <w:i/>
          <w:iCs/>
          <w:sz w:val="24"/>
          <w:szCs w:val="24"/>
        </w:rPr>
        <w:t>antycovidowa</w:t>
      </w:r>
      <w:proofErr w:type="spellEnd"/>
      <w:r w:rsidRPr="00C53340">
        <w:rPr>
          <w:rFonts w:ascii="Arial" w:hAnsi="Arial" w:cs="Arial"/>
          <w:i/>
          <w:iCs/>
          <w:sz w:val="24"/>
          <w:szCs w:val="24"/>
        </w:rPr>
        <w:t xml:space="preserve"> w zakresie przedawnienia w prawie karnym),</w:t>
      </w:r>
      <w:r w:rsidRPr="00C53340">
        <w:rPr>
          <w:rFonts w:ascii="Arial" w:hAnsi="Arial" w:cs="Arial"/>
          <w:sz w:val="24"/>
          <w:szCs w:val="24"/>
        </w:rPr>
        <w:t xml:space="preserve"> art. 30 pkt 2–6, art. 31 pkt 1 lit. a, c–e, f w zakresie pkt 67 lit. b, oraz  lit. g i h, pkt 2–4 oraz art. 39 ust. 1 i 2, które </w:t>
      </w:r>
      <w:r w:rsidRPr="00C53340">
        <w:rPr>
          <w:rFonts w:ascii="Arial" w:hAnsi="Arial" w:cs="Arial"/>
          <w:b/>
          <w:bCs/>
          <w:sz w:val="24"/>
          <w:szCs w:val="24"/>
        </w:rPr>
        <w:t>wchodzą w życie z dniem 1 października 2023 r.;</w:t>
      </w:r>
    </w:p>
    <w:p w14:paraId="04498068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3340">
        <w:rPr>
          <w:rFonts w:ascii="Arial" w:hAnsi="Arial" w:cs="Arial"/>
          <w:sz w:val="24"/>
          <w:szCs w:val="24"/>
        </w:rPr>
        <w:t xml:space="preserve">2) art. 2 pkt 1, pkt 6 lit. b, pkt 14, 16 i 17 oraz art. 33, - wchodzą w życie z dniem </w:t>
      </w:r>
    </w:p>
    <w:p w14:paraId="12CFCC7B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3340">
        <w:rPr>
          <w:rFonts w:ascii="Arial" w:hAnsi="Arial" w:cs="Arial"/>
          <w:sz w:val="24"/>
          <w:szCs w:val="24"/>
        </w:rPr>
        <w:t>1 stycznia 2024 r.;</w:t>
      </w:r>
    </w:p>
    <w:p w14:paraId="48E45516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3340">
        <w:rPr>
          <w:rFonts w:ascii="Arial" w:hAnsi="Arial" w:cs="Arial"/>
          <w:sz w:val="24"/>
          <w:szCs w:val="24"/>
        </w:rPr>
        <w:lastRenderedPageBreak/>
        <w:t xml:space="preserve">3) art. 6, art. 7, art. 9, art. 12, art. 13, art. 17–19 i art. 21 pkt 2 w zakresie art. 13 § 3a pkt 1 oraz art. 22, art. 23, art. 25 i art. 38 - wchodzą w życie po upływie 3  miesięcy od dnia ogłoszenia; </w:t>
      </w:r>
    </w:p>
    <w:p w14:paraId="7AA114FD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3340">
        <w:rPr>
          <w:rFonts w:ascii="Arial" w:hAnsi="Arial" w:cs="Arial"/>
          <w:sz w:val="24"/>
          <w:szCs w:val="24"/>
        </w:rPr>
        <w:t xml:space="preserve">4) </w:t>
      </w:r>
      <w:r w:rsidRPr="00C53340">
        <w:rPr>
          <w:rFonts w:ascii="Arial" w:hAnsi="Arial" w:cs="Arial"/>
          <w:b/>
          <w:bCs/>
          <w:sz w:val="24"/>
          <w:szCs w:val="24"/>
        </w:rPr>
        <w:t xml:space="preserve">art. 1 pkt 1–14 </w:t>
      </w:r>
      <w:r w:rsidRPr="00C53340">
        <w:rPr>
          <w:rFonts w:ascii="Arial" w:hAnsi="Arial" w:cs="Arial"/>
          <w:i/>
          <w:iCs/>
          <w:sz w:val="24"/>
          <w:szCs w:val="24"/>
        </w:rPr>
        <w:t>(przepisy k.p.c. o portalu informacyjnym )</w:t>
      </w:r>
      <w:r w:rsidRPr="00C53340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Pr="00C53340">
        <w:rPr>
          <w:rFonts w:ascii="Arial" w:hAnsi="Arial" w:cs="Arial"/>
          <w:b/>
          <w:bCs/>
          <w:sz w:val="24"/>
          <w:szCs w:val="24"/>
        </w:rPr>
        <w:t xml:space="preserve"> 21 i 33 </w:t>
      </w:r>
      <w:r w:rsidRPr="00C53340">
        <w:rPr>
          <w:rFonts w:ascii="Arial" w:hAnsi="Arial" w:cs="Arial"/>
          <w:i/>
          <w:iCs/>
          <w:sz w:val="24"/>
          <w:szCs w:val="24"/>
        </w:rPr>
        <w:t xml:space="preserve">(tu chodzi o </w:t>
      </w:r>
      <w:bookmarkStart w:id="19" w:name="_Hlk144305694"/>
      <w:r w:rsidRPr="00C53340">
        <w:rPr>
          <w:rFonts w:ascii="Arial" w:hAnsi="Arial" w:cs="Arial"/>
          <w:i/>
          <w:iCs/>
          <w:sz w:val="24"/>
          <w:szCs w:val="24"/>
        </w:rPr>
        <w:t>art. 427 i 547§ 4 k.p.c</w:t>
      </w:r>
      <w:bookmarkEnd w:id="19"/>
      <w:r w:rsidRPr="00C53340">
        <w:rPr>
          <w:rFonts w:ascii="Arial" w:hAnsi="Arial" w:cs="Arial"/>
          <w:i/>
          <w:iCs/>
          <w:sz w:val="24"/>
          <w:szCs w:val="24"/>
        </w:rPr>
        <w:t>.</w:t>
      </w:r>
      <w:r w:rsidRPr="00C53340">
        <w:rPr>
          <w:rFonts w:ascii="Arial" w:hAnsi="Arial" w:cs="Arial"/>
          <w:sz w:val="24"/>
          <w:szCs w:val="24"/>
        </w:rPr>
        <w:t xml:space="preserve">) </w:t>
      </w:r>
      <w:r w:rsidRPr="00430A13">
        <w:rPr>
          <w:rFonts w:ascii="Arial" w:hAnsi="Arial" w:cs="Arial"/>
          <w:b/>
          <w:bCs/>
          <w:sz w:val="24"/>
          <w:szCs w:val="24"/>
        </w:rPr>
        <w:t>art. 2</w:t>
      </w:r>
      <w:r w:rsidRPr="00C53340">
        <w:rPr>
          <w:rFonts w:ascii="Arial" w:hAnsi="Arial" w:cs="Arial"/>
          <w:sz w:val="24"/>
          <w:szCs w:val="24"/>
        </w:rPr>
        <w:t xml:space="preserve"> pkt 6 lit. a, </w:t>
      </w:r>
      <w:r w:rsidRPr="00430A13">
        <w:rPr>
          <w:rFonts w:ascii="Arial" w:hAnsi="Arial" w:cs="Arial"/>
          <w:b/>
          <w:bCs/>
          <w:sz w:val="24"/>
          <w:szCs w:val="24"/>
        </w:rPr>
        <w:t>pkt 8, 12</w:t>
      </w:r>
      <w:r w:rsidRPr="00C53340">
        <w:rPr>
          <w:rFonts w:ascii="Arial" w:hAnsi="Arial" w:cs="Arial"/>
          <w:sz w:val="24"/>
          <w:szCs w:val="24"/>
        </w:rPr>
        <w:t xml:space="preserve"> i 15, art. 3 pkt 1, 6, 10 i 16–20,  </w:t>
      </w:r>
      <w:r w:rsidRPr="00C53340">
        <w:rPr>
          <w:rFonts w:ascii="Arial" w:hAnsi="Arial" w:cs="Arial"/>
          <w:b/>
          <w:bCs/>
          <w:sz w:val="24"/>
          <w:szCs w:val="24"/>
        </w:rPr>
        <w:t xml:space="preserve">art. 4, art. 5 </w:t>
      </w:r>
      <w:r w:rsidRPr="00C53340">
        <w:rPr>
          <w:rFonts w:ascii="Arial" w:hAnsi="Arial" w:cs="Arial"/>
          <w:sz w:val="24"/>
          <w:szCs w:val="24"/>
        </w:rPr>
        <w:t xml:space="preserve">(przepisy ustaw pr. o adwokaturze i o radcach prawnych), art. 10, art. 11, art. 24 pkt 1, </w:t>
      </w:r>
      <w:r w:rsidRPr="00C53340">
        <w:rPr>
          <w:rFonts w:ascii="Arial" w:hAnsi="Arial" w:cs="Arial"/>
          <w:b/>
          <w:bCs/>
          <w:sz w:val="24"/>
          <w:szCs w:val="24"/>
        </w:rPr>
        <w:t xml:space="preserve">art. 28 pkt 2 – w zakresie uchylenia </w:t>
      </w:r>
      <w:bookmarkStart w:id="20" w:name="_Hlk144306418"/>
      <w:r w:rsidRPr="00C53340">
        <w:rPr>
          <w:rFonts w:ascii="Arial" w:hAnsi="Arial" w:cs="Arial"/>
          <w:b/>
          <w:bCs/>
          <w:sz w:val="24"/>
          <w:szCs w:val="24"/>
        </w:rPr>
        <w:t>art. 15zzs1 ust. 1 pkt 1 i 2, ust. 2 i 3</w:t>
      </w:r>
      <w:bookmarkEnd w:id="20"/>
      <w:r w:rsidRPr="00C53340">
        <w:rPr>
          <w:rFonts w:ascii="Arial" w:hAnsi="Arial" w:cs="Arial"/>
          <w:sz w:val="24"/>
          <w:szCs w:val="24"/>
        </w:rPr>
        <w:t xml:space="preserve">, </w:t>
      </w:r>
      <w:r w:rsidRPr="00C53340">
        <w:rPr>
          <w:rFonts w:ascii="Arial" w:hAnsi="Arial" w:cs="Arial"/>
          <w:b/>
          <w:bCs/>
          <w:sz w:val="24"/>
          <w:szCs w:val="24"/>
        </w:rPr>
        <w:t>art. 28 pkt 3</w:t>
      </w:r>
      <w:r w:rsidRPr="00C53340">
        <w:rPr>
          <w:rFonts w:ascii="Arial" w:hAnsi="Arial" w:cs="Arial"/>
          <w:sz w:val="24"/>
          <w:szCs w:val="24"/>
        </w:rPr>
        <w:t xml:space="preserve"> oraz art. 39 ust. 3 -  </w:t>
      </w:r>
      <w:r w:rsidRPr="00C53340">
        <w:rPr>
          <w:rFonts w:ascii="Arial" w:hAnsi="Arial" w:cs="Arial"/>
          <w:b/>
          <w:bCs/>
          <w:sz w:val="24"/>
          <w:szCs w:val="24"/>
        </w:rPr>
        <w:t>wchodzą w życie</w:t>
      </w:r>
      <w:r w:rsidRPr="00C53340">
        <w:rPr>
          <w:rFonts w:ascii="Arial" w:hAnsi="Arial" w:cs="Arial"/>
          <w:sz w:val="24"/>
          <w:szCs w:val="24"/>
        </w:rPr>
        <w:t xml:space="preserve"> </w:t>
      </w:r>
      <w:r w:rsidRPr="00C53340">
        <w:rPr>
          <w:rFonts w:ascii="Arial" w:hAnsi="Arial" w:cs="Arial"/>
          <w:b/>
          <w:bCs/>
          <w:sz w:val="24"/>
          <w:szCs w:val="24"/>
        </w:rPr>
        <w:t>po upływie 6 miesięcy od dnia ogłoszenia</w:t>
      </w:r>
      <w:r w:rsidRPr="00C53340">
        <w:rPr>
          <w:rFonts w:ascii="Arial" w:hAnsi="Arial" w:cs="Arial"/>
          <w:sz w:val="24"/>
          <w:szCs w:val="24"/>
        </w:rPr>
        <w:t>;</w:t>
      </w:r>
    </w:p>
    <w:p w14:paraId="10AF329D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3340">
        <w:rPr>
          <w:rFonts w:ascii="Arial" w:hAnsi="Arial" w:cs="Arial"/>
          <w:sz w:val="24"/>
          <w:szCs w:val="24"/>
        </w:rPr>
        <w:t>5) art. 30 pkt 1, art. 31 pkt 1 lit. b oraz f w zakresie pkt 67 lit. c, które wchodzą w życie z dniem 14 marca 2024 r.;</w:t>
      </w:r>
    </w:p>
    <w:p w14:paraId="2C355886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3340">
        <w:rPr>
          <w:rFonts w:ascii="Arial" w:hAnsi="Arial" w:cs="Arial"/>
          <w:sz w:val="24"/>
          <w:szCs w:val="24"/>
        </w:rPr>
        <w:t>6) art. 14, który wchodzi w życie z dniem 1 października 2029 r.</w:t>
      </w:r>
    </w:p>
    <w:p w14:paraId="1591DBF5" w14:textId="77777777" w:rsidR="006F4EC1" w:rsidRPr="00C53340" w:rsidRDefault="006F4EC1" w:rsidP="006F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7B0003A" w14:textId="77777777" w:rsidR="006F4EC1" w:rsidRPr="00800568" w:rsidRDefault="006F4EC1" w:rsidP="006F4EC1">
      <w:pPr>
        <w:spacing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800568">
        <w:rPr>
          <w:rFonts w:ascii="Arial" w:hAnsi="Arial" w:cs="Arial"/>
          <w:b/>
          <w:bCs/>
          <w:sz w:val="24"/>
          <w:szCs w:val="24"/>
        </w:rPr>
        <w:t xml:space="preserve">Opracował: sędzia Krzysztof Pietkowski - Przewodniczący V Wydziału Gospodarczego Sądu Rejonowego w Koszalinie </w:t>
      </w:r>
    </w:p>
    <w:p w14:paraId="560569B7" w14:textId="77777777" w:rsidR="006F4EC1" w:rsidRDefault="006F4EC1" w:rsidP="006F4EC1"/>
    <w:p w14:paraId="650CC5D6" w14:textId="77777777" w:rsidR="00530E36" w:rsidRDefault="00530E36"/>
    <w:sectPr w:rsidR="00530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C1"/>
    <w:rsid w:val="00530E36"/>
    <w:rsid w:val="006F4EC1"/>
    <w:rsid w:val="00800568"/>
    <w:rsid w:val="008D257D"/>
    <w:rsid w:val="008F5331"/>
    <w:rsid w:val="00BD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69C8"/>
  <w15:chartTrackingRefBased/>
  <w15:docId w15:val="{DEA7FB07-98FD-4D17-84B1-BF2DA9CE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E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4262</Words>
  <Characters>25577</Characters>
  <Application>Microsoft Office Word</Application>
  <DocSecurity>0</DocSecurity>
  <Lines>213</Lines>
  <Paragraphs>59</Paragraphs>
  <ScaleCrop>false</ScaleCrop>
  <Company/>
  <LinksUpToDate>false</LinksUpToDate>
  <CharactersWithSpaces>29780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Pietkos</dc:creator>
  <cp:keywords/>
  <dc:description/>
  <cp:lastModifiedBy>Krzysztof Pietkos</cp:lastModifiedBy>
  <cp:revision>5</cp:revision>
  <dcterms:created xsi:type="dcterms:W3CDTF">2023-10-15T15:44:00Z</dcterms:created>
  <dcterms:modified xsi:type="dcterms:W3CDTF">2023-10-27T18:37:00Z</dcterms:modified>
</cp:coreProperties>
</file>